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0DC6F" w14:textId="060F9A07" w:rsidR="00C47FDD" w:rsidRPr="003079E5" w:rsidRDefault="00C47FDD" w:rsidP="00C47FDD">
      <w:pPr>
        <w:pStyle w:val="Heading1"/>
        <w:rPr>
          <w:rFonts w:ascii="Arial" w:hAnsi="Arial"/>
        </w:rPr>
      </w:pPr>
      <w:r>
        <w:rPr>
          <w:rFonts w:ascii="Arial" w:hAnsi="Arial"/>
        </w:rPr>
        <w:t>3.2</w:t>
      </w:r>
      <w:r w:rsidRPr="003079E5">
        <w:rPr>
          <w:rFonts w:ascii="Arial" w:hAnsi="Arial"/>
        </w:rPr>
        <w:t xml:space="preserve"> </w:t>
      </w:r>
      <w:r>
        <w:rPr>
          <w:rFonts w:ascii="Arial" w:hAnsi="Arial"/>
        </w:rPr>
        <w:t>The Greenhouse Effect Simulation Worksheet</w:t>
      </w:r>
    </w:p>
    <w:p w14:paraId="1DB553EF" w14:textId="0B69C362" w:rsidR="00C47FDD" w:rsidRPr="004F4C92" w:rsidRDefault="00C47FDD" w:rsidP="00C47FDD">
      <w:pPr>
        <w:shd w:val="clear" w:color="auto" w:fill="FFFFFF"/>
        <w:rPr>
          <w:rFonts w:ascii="Arial" w:hAnsi="Arial" w:cs="Arial"/>
          <w:color w:val="000000"/>
        </w:rPr>
      </w:pPr>
      <w:r w:rsidRPr="002C34C0">
        <w:rPr>
          <w:rFonts w:ascii="Arial" w:hAnsi="Arial" w:cs="Arial"/>
          <w:b/>
          <w:sz w:val="22"/>
          <w:szCs w:val="22"/>
        </w:rPr>
        <w:t>Directions:</w:t>
      </w:r>
      <w:r w:rsidRPr="002C34C0">
        <w:rPr>
          <w:rFonts w:ascii="Arial" w:hAnsi="Arial" w:cs="Arial"/>
          <w:sz w:val="22"/>
          <w:szCs w:val="22"/>
        </w:rPr>
        <w:t xml:space="preserve"> </w:t>
      </w:r>
      <w:r w:rsidR="00070632">
        <w:rPr>
          <w:rFonts w:ascii="Arial" w:hAnsi="Arial" w:cs="Arial"/>
          <w:sz w:val="22"/>
          <w:szCs w:val="22"/>
        </w:rPr>
        <w:t xml:space="preserve">If your instructor has not already done so, you will need download the </w:t>
      </w:r>
      <w:proofErr w:type="spellStart"/>
      <w:r w:rsidR="00070632">
        <w:rPr>
          <w:rFonts w:ascii="Arial" w:hAnsi="Arial" w:cs="Arial"/>
          <w:sz w:val="22"/>
          <w:szCs w:val="22"/>
        </w:rPr>
        <w:t>PhET</w:t>
      </w:r>
      <w:proofErr w:type="spellEnd"/>
      <w:r w:rsidR="00070632">
        <w:rPr>
          <w:rFonts w:ascii="Arial" w:hAnsi="Arial" w:cs="Arial"/>
          <w:sz w:val="22"/>
          <w:szCs w:val="22"/>
        </w:rPr>
        <w:t xml:space="preserve"> simulation onto the computers or device that you will be using. To do so, visit </w:t>
      </w:r>
      <w:hyperlink r:id="rId7" w:history="1">
        <w:r w:rsidR="00070632" w:rsidRPr="00CD3687">
          <w:rPr>
            <w:rStyle w:val="Hyperlink"/>
            <w:rFonts w:ascii="Arial" w:hAnsi="Arial" w:cs="Arial"/>
            <w:sz w:val="22"/>
            <w:szCs w:val="22"/>
          </w:rPr>
          <w:t>https://phet.colorado.edu/en/simulation/greenhouse</w:t>
        </w:r>
      </w:hyperlink>
      <w:r w:rsidR="00070632">
        <w:rPr>
          <w:rFonts w:ascii="Arial" w:hAnsi="Arial" w:cs="Arial"/>
          <w:sz w:val="22"/>
          <w:szCs w:val="22"/>
        </w:rPr>
        <w:t xml:space="preserve"> . </w:t>
      </w:r>
      <w:r>
        <w:rPr>
          <w:rFonts w:ascii="Arial" w:hAnsi="Arial" w:cs="Arial"/>
          <w:sz w:val="22"/>
          <w:szCs w:val="22"/>
        </w:rPr>
        <w:t xml:space="preserve">Open the </w:t>
      </w:r>
      <w:proofErr w:type="spellStart"/>
      <w:r>
        <w:rPr>
          <w:rFonts w:ascii="Arial" w:hAnsi="Arial" w:cs="Arial"/>
          <w:sz w:val="22"/>
          <w:szCs w:val="22"/>
        </w:rPr>
        <w:t>PhET</w:t>
      </w:r>
      <w:proofErr w:type="spellEnd"/>
      <w:r>
        <w:rPr>
          <w:rFonts w:ascii="Arial" w:hAnsi="Arial" w:cs="Arial"/>
          <w:sz w:val="22"/>
          <w:szCs w:val="22"/>
        </w:rPr>
        <w:t xml:space="preserve"> simulation.</w:t>
      </w:r>
      <w:r>
        <w:rPr>
          <w:rFonts w:ascii="Arial" w:hAnsi="Arial" w:cs="Arial"/>
          <w:color w:val="000000"/>
        </w:rPr>
        <w:t xml:space="preserve"> </w:t>
      </w:r>
      <w:r>
        <w:rPr>
          <w:rFonts w:ascii="Arial" w:hAnsi="Arial" w:cs="Arial"/>
          <w:sz w:val="22"/>
          <w:szCs w:val="22"/>
        </w:rPr>
        <w:t xml:space="preserve">On the center of the right-side panel under “Atmosphere during…”, select “Adjustable Concentration”. </w:t>
      </w:r>
    </w:p>
    <w:p w14:paraId="5061C7D9" w14:textId="77777777" w:rsidR="00C47FDD" w:rsidRPr="00652DBA" w:rsidRDefault="00C47FDD" w:rsidP="00C47FDD">
      <w:pPr>
        <w:rPr>
          <w:rFonts w:ascii="Arial" w:hAnsi="Arial" w:cs="Arial"/>
          <w:sz w:val="22"/>
          <w:szCs w:val="22"/>
        </w:rPr>
      </w:pPr>
    </w:p>
    <w:p w14:paraId="523CA95F" w14:textId="77777777" w:rsidR="00C47FDD" w:rsidRPr="001149C9" w:rsidRDefault="00C47FDD" w:rsidP="00C47FDD">
      <w:pPr>
        <w:pStyle w:val="ListParagraph"/>
        <w:numPr>
          <w:ilvl w:val="0"/>
          <w:numId w:val="1"/>
        </w:numPr>
        <w:rPr>
          <w:rFonts w:ascii="Arial" w:hAnsi="Arial" w:cs="Arial"/>
          <w:sz w:val="22"/>
          <w:szCs w:val="22"/>
        </w:rPr>
      </w:pPr>
      <w:r w:rsidRPr="004605B5">
        <w:rPr>
          <w:rFonts w:ascii="Arial" w:hAnsi="Arial" w:cs="Arial"/>
          <w:b/>
          <w:sz w:val="22"/>
          <w:szCs w:val="22"/>
        </w:rPr>
        <w:t xml:space="preserve">Trial 1 – </w:t>
      </w:r>
      <w:r>
        <w:rPr>
          <w:rFonts w:ascii="Arial" w:hAnsi="Arial" w:cs="Arial"/>
          <w:sz w:val="22"/>
          <w:szCs w:val="22"/>
        </w:rPr>
        <w:t xml:space="preserve">In the “Greenhouse Gas Concentration” panel, move the slider to “None”. </w:t>
      </w:r>
      <w:r w:rsidRPr="001149C9">
        <w:rPr>
          <w:rFonts w:ascii="Arial" w:hAnsi="Arial" w:cs="Arial"/>
          <w:sz w:val="22"/>
          <w:szCs w:val="22"/>
        </w:rPr>
        <w:t xml:space="preserve">Watch the red infrared photons as they move from the surface of the earth to outer space. What observations can you make about their movement? </w:t>
      </w:r>
      <w:r w:rsidRPr="001149C9">
        <w:rPr>
          <w:rFonts w:ascii="Arial" w:hAnsi="Arial" w:cs="Arial"/>
          <w:sz w:val="22"/>
          <w:szCs w:val="22"/>
        </w:rPr>
        <w:br/>
      </w:r>
    </w:p>
    <w:p w14:paraId="7C3A7DAC" w14:textId="77777777" w:rsidR="00C47FDD" w:rsidRPr="00EE7F0F" w:rsidRDefault="00C47FDD" w:rsidP="00C47FDD">
      <w:pPr>
        <w:rPr>
          <w:rFonts w:ascii="Arial" w:hAnsi="Arial" w:cs="Arial"/>
          <w:sz w:val="22"/>
          <w:szCs w:val="22"/>
        </w:rPr>
      </w:pP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sidRPr="00EE7F0F">
        <w:rPr>
          <w:rFonts w:ascii="Arial" w:hAnsi="Arial" w:cs="Arial"/>
          <w:sz w:val="22"/>
          <w:szCs w:val="22"/>
        </w:rPr>
        <w:br/>
      </w:r>
      <w:r w:rsidRPr="00EE7F0F">
        <w:rPr>
          <w:rFonts w:ascii="Arial" w:hAnsi="Arial" w:cs="Arial"/>
          <w:sz w:val="22"/>
          <w:szCs w:val="22"/>
        </w:rPr>
        <w:br/>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sidRPr="00EE7F0F">
        <w:rPr>
          <w:rFonts w:ascii="Arial" w:hAnsi="Arial" w:cs="Arial"/>
          <w:sz w:val="22"/>
          <w:szCs w:val="22"/>
        </w:rPr>
        <w:br/>
      </w:r>
    </w:p>
    <w:p w14:paraId="6AF4195B" w14:textId="77777777" w:rsidR="00C47FDD" w:rsidRPr="001149C9" w:rsidRDefault="00C47FDD" w:rsidP="00C47FDD">
      <w:pPr>
        <w:pStyle w:val="ListParagraph"/>
        <w:numPr>
          <w:ilvl w:val="0"/>
          <w:numId w:val="1"/>
        </w:numPr>
        <w:rPr>
          <w:rFonts w:ascii="Arial" w:hAnsi="Arial" w:cs="Arial"/>
          <w:sz w:val="22"/>
          <w:szCs w:val="22"/>
        </w:rPr>
      </w:pPr>
      <w:r>
        <w:rPr>
          <w:rFonts w:ascii="Arial" w:hAnsi="Arial" w:cs="Arial"/>
          <w:b/>
          <w:sz w:val="22"/>
          <w:szCs w:val="22"/>
        </w:rPr>
        <w:t>Trial 2</w:t>
      </w:r>
      <w:r w:rsidRPr="00EE7F0F">
        <w:rPr>
          <w:rFonts w:ascii="Arial" w:hAnsi="Arial" w:cs="Arial"/>
          <w:b/>
          <w:sz w:val="22"/>
          <w:szCs w:val="22"/>
        </w:rPr>
        <w:t xml:space="preserve"> – </w:t>
      </w:r>
      <w:r>
        <w:rPr>
          <w:rFonts w:ascii="Arial" w:hAnsi="Arial" w:cs="Arial"/>
          <w:sz w:val="22"/>
          <w:szCs w:val="22"/>
        </w:rPr>
        <w:t>Next, move the slider to “Lots”. Again, w</w:t>
      </w:r>
      <w:r w:rsidRPr="001149C9">
        <w:rPr>
          <w:rFonts w:ascii="Arial" w:hAnsi="Arial" w:cs="Arial"/>
          <w:sz w:val="22"/>
          <w:szCs w:val="22"/>
        </w:rPr>
        <w:t xml:space="preserve">atch the red infrared photons as they move from the surface of the earth to outer space. </w:t>
      </w:r>
      <w:r>
        <w:rPr>
          <w:rFonts w:ascii="Arial" w:hAnsi="Arial" w:cs="Arial"/>
          <w:sz w:val="22"/>
          <w:szCs w:val="22"/>
        </w:rPr>
        <w:t>How has this changed the movement of the infrared photons as they leave the surface of the earth</w:t>
      </w:r>
      <w:r w:rsidRPr="001149C9">
        <w:rPr>
          <w:rFonts w:ascii="Arial" w:hAnsi="Arial" w:cs="Arial"/>
          <w:sz w:val="22"/>
          <w:szCs w:val="22"/>
        </w:rPr>
        <w:t xml:space="preserve">? </w:t>
      </w:r>
      <w:r>
        <w:rPr>
          <w:rFonts w:ascii="Arial" w:hAnsi="Arial" w:cs="Arial"/>
          <w:sz w:val="22"/>
          <w:szCs w:val="22"/>
        </w:rPr>
        <w:t xml:space="preserve">(You can switch back and forth between the two scenarios if that makes it easier to observe the differences).  </w:t>
      </w:r>
      <w:r w:rsidRPr="001149C9">
        <w:rPr>
          <w:rFonts w:ascii="Arial" w:hAnsi="Arial" w:cs="Arial"/>
          <w:sz w:val="22"/>
          <w:szCs w:val="22"/>
        </w:rPr>
        <w:br/>
      </w:r>
    </w:p>
    <w:p w14:paraId="317DAB39" w14:textId="77777777" w:rsidR="00C47FDD" w:rsidRPr="00EE7F0F" w:rsidRDefault="00C47FDD" w:rsidP="00C47FDD">
      <w:pPr>
        <w:rPr>
          <w:rFonts w:ascii="Arial" w:hAnsi="Arial" w:cs="Arial"/>
          <w:sz w:val="22"/>
          <w:szCs w:val="22"/>
        </w:rPr>
      </w:pP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sidRPr="00EE7F0F">
        <w:rPr>
          <w:rFonts w:ascii="Arial" w:hAnsi="Arial" w:cs="Arial"/>
          <w:sz w:val="22"/>
          <w:szCs w:val="22"/>
        </w:rPr>
        <w:br/>
      </w:r>
      <w:r w:rsidRPr="00EE7F0F">
        <w:rPr>
          <w:rFonts w:ascii="Arial" w:hAnsi="Arial" w:cs="Arial"/>
          <w:sz w:val="22"/>
          <w:szCs w:val="22"/>
        </w:rPr>
        <w:br/>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14:paraId="3D1E8A97" w14:textId="77777777" w:rsidR="00C47FDD" w:rsidRDefault="00C47FDD" w:rsidP="00C47FDD">
      <w:pPr>
        <w:rPr>
          <w:rFonts w:ascii="Arial" w:hAnsi="Arial" w:cs="Arial"/>
          <w:sz w:val="22"/>
          <w:szCs w:val="22"/>
        </w:rPr>
      </w:pPr>
    </w:p>
    <w:p w14:paraId="57B79760" w14:textId="77777777" w:rsidR="00C47FDD" w:rsidRDefault="00C47FDD" w:rsidP="00C47FDD">
      <w:pPr>
        <w:pStyle w:val="ListParagraph"/>
        <w:numPr>
          <w:ilvl w:val="0"/>
          <w:numId w:val="1"/>
        </w:numPr>
        <w:rPr>
          <w:rFonts w:ascii="Arial" w:hAnsi="Arial" w:cs="Arial"/>
          <w:sz w:val="22"/>
          <w:szCs w:val="22"/>
        </w:rPr>
      </w:pPr>
      <w:r>
        <w:rPr>
          <w:rFonts w:ascii="Arial" w:hAnsi="Arial" w:cs="Arial"/>
          <w:sz w:val="22"/>
          <w:szCs w:val="22"/>
        </w:rPr>
        <w:t xml:space="preserve">Summarize the changes that occurred to the movement of infrared photons as the concentration of greenhouse gases increased: </w:t>
      </w:r>
      <w:r>
        <w:rPr>
          <w:rFonts w:ascii="Arial" w:hAnsi="Arial" w:cs="Arial"/>
          <w:sz w:val="22"/>
          <w:szCs w:val="22"/>
        </w:rPr>
        <w:br/>
      </w:r>
    </w:p>
    <w:p w14:paraId="39371385" w14:textId="77777777" w:rsidR="00C47FDD" w:rsidRPr="00EE7F0F" w:rsidRDefault="00C47FDD" w:rsidP="00C47FDD">
      <w:pPr>
        <w:rPr>
          <w:rFonts w:ascii="Arial" w:hAnsi="Arial" w:cs="Arial"/>
          <w:sz w:val="22"/>
          <w:szCs w:val="22"/>
        </w:rPr>
      </w:pPr>
      <w:r>
        <w:rPr>
          <w:rFonts w:ascii="Arial" w:hAnsi="Arial" w:cs="Arial"/>
          <w:i/>
          <w:sz w:val="22"/>
          <w:szCs w:val="22"/>
          <w:u w:val="single"/>
        </w:rPr>
        <w:t>As greenhouse gas concentrations increased, the movement of infrared photons will…</w:t>
      </w:r>
      <w:r w:rsidRPr="00EE7F0F">
        <w:rPr>
          <w:rFonts w:ascii="Arial" w:hAnsi="Arial" w:cs="Arial"/>
          <w:sz w:val="22"/>
          <w:szCs w:val="22"/>
          <w:u w:val="single"/>
        </w:rPr>
        <w:tab/>
      </w:r>
      <w:r w:rsidRPr="00EE7F0F">
        <w:rPr>
          <w:rFonts w:ascii="Arial" w:hAnsi="Arial" w:cs="Arial"/>
          <w:sz w:val="22"/>
          <w:szCs w:val="22"/>
          <w:u w:val="single"/>
        </w:rPr>
        <w:tab/>
      </w:r>
      <w:r>
        <w:rPr>
          <w:rFonts w:ascii="Arial" w:hAnsi="Arial" w:cs="Arial"/>
          <w:sz w:val="22"/>
          <w:szCs w:val="22"/>
          <w:u w:val="single"/>
        </w:rPr>
        <w:br/>
      </w:r>
      <w:r>
        <w:rPr>
          <w:rFonts w:ascii="Arial" w:hAnsi="Arial" w:cs="Arial"/>
          <w:sz w:val="22"/>
          <w:szCs w:val="22"/>
          <w:u w:val="single"/>
        </w:rPr>
        <w:br/>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14:paraId="10F4A066" w14:textId="77777777" w:rsidR="00C47FDD" w:rsidRPr="00E83607" w:rsidRDefault="00C47FDD" w:rsidP="00C47FDD">
      <w:pPr>
        <w:rPr>
          <w:rFonts w:ascii="Arial" w:hAnsi="Arial" w:cs="Arial"/>
          <w:sz w:val="22"/>
          <w:szCs w:val="22"/>
        </w:rPr>
      </w:pPr>
    </w:p>
    <w:p w14:paraId="13BA1CAF" w14:textId="77777777" w:rsidR="00C47FDD" w:rsidRPr="00EE7F0F" w:rsidRDefault="00C47FDD" w:rsidP="00C47FDD">
      <w:pPr>
        <w:rPr>
          <w:rFonts w:ascii="Arial" w:hAnsi="Arial" w:cs="Arial"/>
          <w:sz w:val="22"/>
          <w:szCs w:val="22"/>
        </w:rPr>
      </w:pP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14:paraId="1794E84E" w14:textId="77777777" w:rsidR="00C47FDD" w:rsidRDefault="00C47FDD" w:rsidP="00C47FDD">
      <w:pPr>
        <w:rPr>
          <w:rFonts w:ascii="Arial" w:hAnsi="Arial" w:cs="Arial"/>
          <w:sz w:val="22"/>
          <w:szCs w:val="22"/>
        </w:rPr>
      </w:pPr>
    </w:p>
    <w:p w14:paraId="080A2F71" w14:textId="57C008B4" w:rsidR="00C47FDD" w:rsidRPr="00C47FDD" w:rsidRDefault="00C47FDD" w:rsidP="00C47FDD">
      <w:pPr>
        <w:pStyle w:val="ListParagraph"/>
        <w:numPr>
          <w:ilvl w:val="0"/>
          <w:numId w:val="1"/>
        </w:numPr>
        <w:rPr>
          <w:rFonts w:ascii="Arial" w:hAnsi="Arial" w:cs="Arial"/>
          <w:sz w:val="22"/>
          <w:szCs w:val="22"/>
        </w:rPr>
      </w:pPr>
      <w:r w:rsidRPr="00C47FDD">
        <w:rPr>
          <w:rFonts w:ascii="Arial" w:hAnsi="Arial" w:cs="Arial"/>
          <w:sz w:val="22"/>
          <w:szCs w:val="22"/>
        </w:rPr>
        <w:t xml:space="preserve">Why would the movement of infrared photons change in this way if the concentrations of greenhouse gases are increased? (Hint: what makes something a greenhouse gas?). </w:t>
      </w:r>
      <w:r w:rsidRPr="00C47FDD">
        <w:rPr>
          <w:rFonts w:ascii="Arial" w:hAnsi="Arial" w:cs="Arial"/>
          <w:sz w:val="22"/>
          <w:szCs w:val="22"/>
        </w:rPr>
        <w:br/>
      </w:r>
    </w:p>
    <w:p w14:paraId="09CAAAAA" w14:textId="77777777" w:rsidR="00C47FDD" w:rsidRPr="00EE7F0F" w:rsidRDefault="00C47FDD" w:rsidP="00C47FDD">
      <w:pPr>
        <w:rPr>
          <w:rFonts w:ascii="Arial" w:hAnsi="Arial" w:cs="Arial"/>
          <w:sz w:val="22"/>
          <w:szCs w:val="22"/>
        </w:rPr>
      </w:pP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br/>
      </w:r>
      <w:r>
        <w:rPr>
          <w:rFonts w:ascii="Arial" w:hAnsi="Arial" w:cs="Arial"/>
          <w:sz w:val="22"/>
          <w:szCs w:val="22"/>
          <w:u w:val="single"/>
        </w:rPr>
        <w:br/>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14:paraId="3F020078" w14:textId="77777777" w:rsidR="00C47FDD" w:rsidRPr="00EE7F0F" w:rsidRDefault="00C47FDD" w:rsidP="00C47FDD">
      <w:pPr>
        <w:rPr>
          <w:rFonts w:ascii="Arial" w:hAnsi="Arial" w:cs="Arial"/>
          <w:sz w:val="22"/>
          <w:szCs w:val="22"/>
        </w:rPr>
      </w:pPr>
      <w:r>
        <w:rPr>
          <w:rFonts w:ascii="Arial" w:hAnsi="Arial" w:cs="Arial"/>
          <w:sz w:val="22"/>
          <w:szCs w:val="22"/>
        </w:rPr>
        <w:br/>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14:paraId="4AD8C4B9" w14:textId="77777777" w:rsidR="00C47FDD" w:rsidRPr="00200952" w:rsidRDefault="00C47FDD" w:rsidP="00C47FDD">
      <w:pPr>
        <w:rPr>
          <w:rFonts w:ascii="Arial" w:hAnsi="Arial" w:cs="Arial"/>
          <w:sz w:val="22"/>
          <w:szCs w:val="22"/>
        </w:rPr>
      </w:pPr>
    </w:p>
    <w:p w14:paraId="78FFD1D5" w14:textId="49C9C2DC" w:rsidR="00C47FDD" w:rsidRPr="002B28A5" w:rsidRDefault="00C47FDD" w:rsidP="00C47FDD">
      <w:pPr>
        <w:pStyle w:val="ListParagraph"/>
        <w:numPr>
          <w:ilvl w:val="0"/>
          <w:numId w:val="1"/>
        </w:numPr>
        <w:rPr>
          <w:rFonts w:ascii="Arial" w:hAnsi="Arial" w:cs="Arial"/>
          <w:sz w:val="22"/>
          <w:szCs w:val="22"/>
        </w:rPr>
      </w:pPr>
      <w:r w:rsidRPr="002B28A5">
        <w:rPr>
          <w:rFonts w:ascii="Arial" w:hAnsi="Arial" w:cs="Arial"/>
          <w:sz w:val="22"/>
          <w:szCs w:val="22"/>
        </w:rPr>
        <w:t>What is happening to the movement of the yellow</w:t>
      </w:r>
      <w:r w:rsidR="00070632">
        <w:rPr>
          <w:rFonts w:ascii="Arial" w:hAnsi="Arial" w:cs="Arial"/>
          <w:sz w:val="22"/>
          <w:szCs w:val="22"/>
        </w:rPr>
        <w:t xml:space="preserve"> visible</w:t>
      </w:r>
      <w:r w:rsidRPr="002B28A5">
        <w:rPr>
          <w:rFonts w:ascii="Arial" w:hAnsi="Arial" w:cs="Arial"/>
          <w:sz w:val="22"/>
          <w:szCs w:val="22"/>
        </w:rPr>
        <w:t xml:space="preserve"> light photons as greenhouse gas concentrations are increased? </w:t>
      </w:r>
    </w:p>
    <w:p w14:paraId="0921D669" w14:textId="3D57260B" w:rsidR="00C47FDD" w:rsidRDefault="00C47FDD" w:rsidP="00C47FDD">
      <w:pPr>
        <w:pStyle w:val="ListParagraph"/>
        <w:numPr>
          <w:ilvl w:val="1"/>
          <w:numId w:val="1"/>
        </w:numPr>
        <w:rPr>
          <w:rFonts w:ascii="Arial" w:hAnsi="Arial" w:cs="Arial"/>
          <w:sz w:val="22"/>
          <w:szCs w:val="22"/>
        </w:rPr>
      </w:pPr>
      <w:r>
        <w:rPr>
          <w:rFonts w:ascii="Arial" w:hAnsi="Arial" w:cs="Arial"/>
          <w:sz w:val="22"/>
          <w:szCs w:val="22"/>
        </w:rPr>
        <w:t>Fewer</w:t>
      </w:r>
      <w:r w:rsidR="00070632">
        <w:rPr>
          <w:rFonts w:ascii="Arial" w:hAnsi="Arial" w:cs="Arial"/>
          <w:sz w:val="22"/>
          <w:szCs w:val="22"/>
        </w:rPr>
        <w:t xml:space="preserve"> visible</w:t>
      </w:r>
      <w:r>
        <w:rPr>
          <w:rFonts w:ascii="Arial" w:hAnsi="Arial" w:cs="Arial"/>
          <w:sz w:val="22"/>
          <w:szCs w:val="22"/>
        </w:rPr>
        <w:t xml:space="preserve"> light photons can get through the atmosphere. </w:t>
      </w:r>
    </w:p>
    <w:p w14:paraId="722B41B3" w14:textId="596DB46D" w:rsidR="00C47FDD" w:rsidRDefault="00C47FDD" w:rsidP="00C47FDD">
      <w:pPr>
        <w:pStyle w:val="ListParagraph"/>
        <w:numPr>
          <w:ilvl w:val="1"/>
          <w:numId w:val="1"/>
        </w:numPr>
        <w:rPr>
          <w:rFonts w:ascii="Arial" w:hAnsi="Arial" w:cs="Arial"/>
          <w:sz w:val="22"/>
          <w:szCs w:val="22"/>
        </w:rPr>
      </w:pPr>
      <w:r>
        <w:rPr>
          <w:rFonts w:ascii="Arial" w:hAnsi="Arial" w:cs="Arial"/>
          <w:sz w:val="22"/>
          <w:szCs w:val="22"/>
        </w:rPr>
        <w:t>More</w:t>
      </w:r>
      <w:r w:rsidR="00070632">
        <w:rPr>
          <w:rFonts w:ascii="Arial" w:hAnsi="Arial" w:cs="Arial"/>
          <w:sz w:val="22"/>
          <w:szCs w:val="22"/>
        </w:rPr>
        <w:t xml:space="preserve"> visible</w:t>
      </w:r>
      <w:r>
        <w:rPr>
          <w:rFonts w:ascii="Arial" w:hAnsi="Arial" w:cs="Arial"/>
          <w:sz w:val="22"/>
          <w:szCs w:val="22"/>
        </w:rPr>
        <w:t xml:space="preserve"> light photons can get through the atmosphere. </w:t>
      </w:r>
    </w:p>
    <w:p w14:paraId="59141C81" w14:textId="1C6E7ED4" w:rsidR="00C47FDD" w:rsidRDefault="00C47FDD" w:rsidP="00C47FDD">
      <w:pPr>
        <w:pStyle w:val="ListParagraph"/>
        <w:numPr>
          <w:ilvl w:val="1"/>
          <w:numId w:val="1"/>
        </w:numPr>
        <w:rPr>
          <w:rFonts w:ascii="Arial" w:hAnsi="Arial" w:cs="Arial"/>
          <w:sz w:val="22"/>
          <w:szCs w:val="22"/>
        </w:rPr>
      </w:pPr>
      <w:r>
        <w:rPr>
          <w:rFonts w:ascii="Arial" w:hAnsi="Arial" w:cs="Arial"/>
          <w:sz w:val="22"/>
          <w:szCs w:val="22"/>
        </w:rPr>
        <w:t>No changes occurred to the movement of</w:t>
      </w:r>
      <w:r w:rsidR="00070632">
        <w:rPr>
          <w:rFonts w:ascii="Arial" w:hAnsi="Arial" w:cs="Arial"/>
          <w:sz w:val="22"/>
          <w:szCs w:val="22"/>
        </w:rPr>
        <w:t xml:space="preserve"> visible</w:t>
      </w:r>
      <w:r>
        <w:rPr>
          <w:rFonts w:ascii="Arial" w:hAnsi="Arial" w:cs="Arial"/>
          <w:sz w:val="22"/>
          <w:szCs w:val="22"/>
        </w:rPr>
        <w:t xml:space="preserve"> light photons. </w:t>
      </w:r>
    </w:p>
    <w:p w14:paraId="62014331" w14:textId="77777777" w:rsidR="00C47FDD" w:rsidRDefault="00C47FDD" w:rsidP="00C47FDD">
      <w:pPr>
        <w:rPr>
          <w:rFonts w:ascii="Arial" w:hAnsi="Arial" w:cs="Arial"/>
          <w:sz w:val="22"/>
          <w:szCs w:val="22"/>
        </w:rPr>
      </w:pPr>
    </w:p>
    <w:p w14:paraId="54998F2C" w14:textId="77777777" w:rsidR="00C47FDD" w:rsidRDefault="00C47FDD" w:rsidP="00C47FDD">
      <w:pPr>
        <w:rPr>
          <w:rFonts w:ascii="Arial" w:hAnsi="Arial" w:cs="Arial"/>
          <w:sz w:val="22"/>
          <w:szCs w:val="22"/>
        </w:rPr>
      </w:pPr>
    </w:p>
    <w:p w14:paraId="29249CF8" w14:textId="77777777" w:rsidR="00C47FDD" w:rsidRDefault="00C47FDD" w:rsidP="00C47FDD">
      <w:pPr>
        <w:rPr>
          <w:rFonts w:ascii="Arial" w:hAnsi="Arial" w:cs="Arial"/>
          <w:sz w:val="22"/>
          <w:szCs w:val="22"/>
        </w:rPr>
      </w:pPr>
    </w:p>
    <w:p w14:paraId="70C19C8F" w14:textId="77777777" w:rsidR="00C47FDD" w:rsidRDefault="00C47FDD" w:rsidP="00C47FDD">
      <w:pPr>
        <w:pStyle w:val="ListParagraph"/>
        <w:numPr>
          <w:ilvl w:val="0"/>
          <w:numId w:val="1"/>
        </w:numPr>
        <w:rPr>
          <w:rFonts w:ascii="Arial" w:hAnsi="Arial" w:cs="Arial"/>
          <w:sz w:val="22"/>
          <w:szCs w:val="22"/>
        </w:rPr>
      </w:pPr>
      <w:r>
        <w:rPr>
          <w:rFonts w:ascii="Arial" w:hAnsi="Arial" w:cs="Arial"/>
          <w:sz w:val="22"/>
          <w:szCs w:val="22"/>
        </w:rPr>
        <w:lastRenderedPageBreak/>
        <w:t xml:space="preserve">How do your observations in the previous question relate to the Greenhouse Effect? Return to the definition in the reading if needed. </w:t>
      </w:r>
    </w:p>
    <w:p w14:paraId="0462C377" w14:textId="77777777" w:rsidR="00C47FDD" w:rsidRDefault="00C47FDD" w:rsidP="00C47FDD">
      <w:pPr>
        <w:rPr>
          <w:rFonts w:ascii="Arial" w:hAnsi="Arial" w:cs="Arial"/>
          <w:sz w:val="22"/>
          <w:szCs w:val="22"/>
          <w:u w:val="single"/>
        </w:rPr>
      </w:pPr>
    </w:p>
    <w:p w14:paraId="4EA00DCA" w14:textId="5BF14E8C" w:rsidR="00C47FDD" w:rsidRDefault="00C47FDD" w:rsidP="00C47FDD">
      <w:pPr>
        <w:rPr>
          <w:rFonts w:ascii="Arial" w:hAnsi="Arial" w:cs="Arial"/>
          <w:sz w:val="22"/>
          <w:szCs w:val="22"/>
          <w:u w:val="single"/>
        </w:rPr>
      </w:pP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br/>
      </w:r>
      <w:r w:rsidRPr="002B28A5">
        <w:rPr>
          <w:rFonts w:ascii="Arial" w:hAnsi="Arial" w:cs="Arial"/>
          <w:sz w:val="22"/>
          <w:szCs w:val="22"/>
        </w:rPr>
        <w:br/>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br/>
      </w:r>
      <w:r w:rsidRPr="002B28A5">
        <w:rPr>
          <w:rFonts w:ascii="Arial" w:hAnsi="Arial" w:cs="Arial"/>
          <w:sz w:val="22"/>
          <w:szCs w:val="22"/>
        </w:rPr>
        <w:br/>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sidRPr="002B28A5">
        <w:rPr>
          <w:rFonts w:ascii="Arial" w:hAnsi="Arial" w:cs="Arial"/>
          <w:sz w:val="22"/>
          <w:szCs w:val="22"/>
          <w:u w:val="single"/>
        </w:rPr>
        <w:tab/>
      </w:r>
      <w:r>
        <w:rPr>
          <w:rFonts w:ascii="Arial" w:hAnsi="Arial" w:cs="Arial"/>
          <w:sz w:val="22"/>
          <w:szCs w:val="22"/>
          <w:u w:val="single"/>
        </w:rPr>
        <w:br/>
      </w:r>
    </w:p>
    <w:p w14:paraId="6D3DDCB7" w14:textId="77777777" w:rsidR="00C47FDD" w:rsidRPr="002B28A5" w:rsidRDefault="00C47FDD" w:rsidP="00C47FDD">
      <w:pPr>
        <w:pStyle w:val="ListParagraph"/>
        <w:numPr>
          <w:ilvl w:val="0"/>
          <w:numId w:val="1"/>
        </w:numPr>
        <w:rPr>
          <w:rFonts w:ascii="Arial" w:hAnsi="Arial" w:cs="Arial"/>
          <w:sz w:val="22"/>
          <w:szCs w:val="22"/>
        </w:rPr>
      </w:pPr>
      <w:r w:rsidRPr="002B28A5">
        <w:rPr>
          <w:rFonts w:ascii="Arial" w:hAnsi="Arial" w:cs="Arial"/>
          <w:sz w:val="22"/>
          <w:szCs w:val="22"/>
        </w:rPr>
        <w:t>What would happen to the movement of infrared photons if we increased the concentration of N</w:t>
      </w:r>
      <w:r w:rsidRPr="002B28A5">
        <w:rPr>
          <w:rFonts w:ascii="Arial" w:hAnsi="Arial" w:cs="Arial"/>
          <w:sz w:val="22"/>
          <w:szCs w:val="22"/>
          <w:vertAlign w:val="subscript"/>
        </w:rPr>
        <w:t>2</w:t>
      </w:r>
      <w:r w:rsidRPr="002B28A5">
        <w:rPr>
          <w:rFonts w:ascii="Arial" w:hAnsi="Arial" w:cs="Arial"/>
          <w:sz w:val="22"/>
          <w:szCs w:val="22"/>
        </w:rPr>
        <w:t xml:space="preserve"> or O</w:t>
      </w:r>
      <w:r w:rsidRPr="002B28A5">
        <w:rPr>
          <w:rFonts w:ascii="Arial" w:hAnsi="Arial" w:cs="Arial"/>
          <w:sz w:val="22"/>
          <w:szCs w:val="22"/>
          <w:vertAlign w:val="subscript"/>
        </w:rPr>
        <w:t>2</w:t>
      </w:r>
      <w:r w:rsidRPr="002B28A5">
        <w:rPr>
          <w:rFonts w:ascii="Arial" w:hAnsi="Arial" w:cs="Arial"/>
          <w:sz w:val="22"/>
          <w:szCs w:val="22"/>
        </w:rPr>
        <w:t xml:space="preserve">? Choose one of the options below and explain your choice: </w:t>
      </w:r>
    </w:p>
    <w:p w14:paraId="79494C9E" w14:textId="77777777" w:rsidR="00C47FDD" w:rsidRDefault="00C47FDD" w:rsidP="00C47FDD">
      <w:pPr>
        <w:pStyle w:val="ListParagraph"/>
        <w:numPr>
          <w:ilvl w:val="1"/>
          <w:numId w:val="1"/>
        </w:numPr>
        <w:rPr>
          <w:rFonts w:ascii="Arial" w:hAnsi="Arial" w:cs="Arial"/>
          <w:sz w:val="22"/>
          <w:szCs w:val="22"/>
        </w:rPr>
      </w:pPr>
      <w:r>
        <w:rPr>
          <w:rFonts w:ascii="Arial" w:hAnsi="Arial" w:cs="Arial"/>
          <w:sz w:val="22"/>
          <w:szCs w:val="22"/>
        </w:rPr>
        <w:t xml:space="preserve">More infrared photons would leave the atmosphere more quickly. </w:t>
      </w:r>
    </w:p>
    <w:p w14:paraId="0C0D3839" w14:textId="77777777" w:rsidR="00C47FDD" w:rsidRDefault="00C47FDD" w:rsidP="00C47FDD">
      <w:pPr>
        <w:pStyle w:val="ListParagraph"/>
        <w:numPr>
          <w:ilvl w:val="1"/>
          <w:numId w:val="1"/>
        </w:numPr>
        <w:rPr>
          <w:rFonts w:ascii="Arial" w:hAnsi="Arial" w:cs="Arial"/>
          <w:sz w:val="22"/>
          <w:szCs w:val="22"/>
        </w:rPr>
      </w:pPr>
      <w:r>
        <w:rPr>
          <w:rFonts w:ascii="Arial" w:hAnsi="Arial" w:cs="Arial"/>
          <w:sz w:val="22"/>
          <w:szCs w:val="22"/>
        </w:rPr>
        <w:t xml:space="preserve">Fewer infrared photons would be able to leave the atmosphere as quickly. </w:t>
      </w:r>
    </w:p>
    <w:p w14:paraId="723288B1" w14:textId="77777777" w:rsidR="00C47FDD" w:rsidRDefault="00C47FDD" w:rsidP="00C47FDD">
      <w:pPr>
        <w:pStyle w:val="ListParagraph"/>
        <w:numPr>
          <w:ilvl w:val="1"/>
          <w:numId w:val="1"/>
        </w:numPr>
        <w:rPr>
          <w:rFonts w:ascii="Arial" w:hAnsi="Arial" w:cs="Arial"/>
          <w:sz w:val="22"/>
          <w:szCs w:val="22"/>
        </w:rPr>
      </w:pPr>
      <w:r>
        <w:rPr>
          <w:rFonts w:ascii="Arial" w:hAnsi="Arial" w:cs="Arial"/>
          <w:sz w:val="22"/>
          <w:szCs w:val="22"/>
        </w:rPr>
        <w:t xml:space="preserve">No change would occur to the movement of infrared photons. </w:t>
      </w:r>
      <w:r>
        <w:rPr>
          <w:rFonts w:ascii="Arial" w:hAnsi="Arial" w:cs="Arial"/>
          <w:sz w:val="22"/>
          <w:szCs w:val="22"/>
        </w:rPr>
        <w:br/>
      </w:r>
    </w:p>
    <w:p w14:paraId="17B2F207" w14:textId="2EBA5C34" w:rsidR="00C47FDD" w:rsidRDefault="00C47FDD" w:rsidP="00C47FDD">
      <w:pPr>
        <w:rPr>
          <w:rFonts w:ascii="Arial" w:hAnsi="Arial" w:cs="Arial"/>
          <w:sz w:val="22"/>
          <w:szCs w:val="22"/>
          <w:u w:val="single"/>
        </w:rPr>
      </w:pPr>
      <w:r w:rsidRPr="00200952">
        <w:rPr>
          <w:rFonts w:ascii="Arial" w:hAnsi="Arial" w:cs="Arial"/>
          <w:sz w:val="22"/>
          <w:szCs w:val="22"/>
        </w:rPr>
        <w:t>I c</w:t>
      </w:r>
      <w:r>
        <w:rPr>
          <w:rFonts w:ascii="Arial" w:hAnsi="Arial" w:cs="Arial"/>
          <w:sz w:val="22"/>
          <w:szCs w:val="22"/>
        </w:rPr>
        <w:t xml:space="preserve">hose _____ because </w:t>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br/>
      </w:r>
      <w:r>
        <w:rPr>
          <w:rFonts w:ascii="Arial" w:hAnsi="Arial" w:cs="Arial"/>
          <w:sz w:val="22"/>
          <w:szCs w:val="22"/>
          <w:u w:val="single"/>
        </w:rPr>
        <w:br/>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br/>
      </w:r>
      <w:r>
        <w:rPr>
          <w:rFonts w:ascii="Arial" w:hAnsi="Arial" w:cs="Arial"/>
          <w:sz w:val="22"/>
          <w:szCs w:val="22"/>
          <w:u w:val="single"/>
        </w:rPr>
        <w:br/>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14:paraId="3E7015E6" w14:textId="0D224566" w:rsidR="00C47FDD" w:rsidRPr="00200952" w:rsidRDefault="00C47FDD" w:rsidP="00C47FDD">
      <w:pPr>
        <w:rPr>
          <w:rFonts w:ascii="Arial" w:hAnsi="Arial" w:cs="Arial"/>
          <w:sz w:val="22"/>
          <w:szCs w:val="22"/>
          <w:u w:val="single"/>
        </w:rPr>
      </w:pPr>
      <w:r>
        <w:rPr>
          <w:rFonts w:ascii="Arial" w:hAnsi="Arial" w:cs="Arial"/>
          <w:sz w:val="22"/>
          <w:szCs w:val="22"/>
        </w:rPr>
        <w:br/>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sidRPr="00D87C2C">
        <w:rPr>
          <w:rFonts w:ascii="Arial" w:hAnsi="Arial" w:cs="Arial"/>
          <w:sz w:val="22"/>
          <w:szCs w:val="22"/>
        </w:rPr>
        <w:t xml:space="preserve"> </w:t>
      </w:r>
    </w:p>
    <w:p w14:paraId="46FBB69B" w14:textId="77777777" w:rsidR="00C47FDD" w:rsidRPr="000A19BB" w:rsidRDefault="00C47FDD" w:rsidP="00C47FDD">
      <w:pPr>
        <w:rPr>
          <w:rFonts w:ascii="Arial" w:hAnsi="Arial" w:cs="Arial"/>
          <w:sz w:val="22"/>
          <w:szCs w:val="22"/>
        </w:rPr>
      </w:pPr>
    </w:p>
    <w:tbl>
      <w:tblPr>
        <w:tblStyle w:val="TableGrid"/>
        <w:tblpPr w:leftFromText="180" w:rightFromText="180" w:vertAnchor="page" w:horzAnchor="margin" w:tblpY="7900"/>
        <w:tblW w:w="0" w:type="auto"/>
        <w:tblLook w:val="04A0" w:firstRow="1" w:lastRow="0" w:firstColumn="1" w:lastColumn="0" w:noHBand="0" w:noVBand="1"/>
      </w:tblPr>
      <w:tblGrid>
        <w:gridCol w:w="2312"/>
        <w:gridCol w:w="3258"/>
        <w:gridCol w:w="3419"/>
      </w:tblGrid>
      <w:tr w:rsidR="00C47FDD" w14:paraId="3C628903" w14:textId="77777777" w:rsidTr="00C47FDD">
        <w:tc>
          <w:tcPr>
            <w:tcW w:w="2312" w:type="dxa"/>
          </w:tcPr>
          <w:p w14:paraId="1244E65B" w14:textId="77777777" w:rsidR="00C47FDD" w:rsidRPr="00D87C2C" w:rsidRDefault="00C47FDD" w:rsidP="00C47FDD">
            <w:pPr>
              <w:rPr>
                <w:rFonts w:ascii="Arial" w:hAnsi="Arial" w:cs="Arial"/>
                <w:sz w:val="22"/>
                <w:szCs w:val="22"/>
              </w:rPr>
            </w:pPr>
          </w:p>
        </w:tc>
        <w:tc>
          <w:tcPr>
            <w:tcW w:w="3258" w:type="dxa"/>
          </w:tcPr>
          <w:p w14:paraId="7845F970" w14:textId="77777777" w:rsidR="00C47FDD" w:rsidRDefault="00C47FDD" w:rsidP="00C47FDD">
            <w:pPr>
              <w:jc w:val="center"/>
              <w:rPr>
                <w:rFonts w:ascii="Arial" w:hAnsi="Arial" w:cs="Arial"/>
                <w:b/>
                <w:sz w:val="22"/>
                <w:szCs w:val="22"/>
              </w:rPr>
            </w:pPr>
            <w:r>
              <w:rPr>
                <w:rFonts w:ascii="Arial" w:hAnsi="Arial" w:cs="Arial"/>
                <w:b/>
                <w:sz w:val="22"/>
                <w:szCs w:val="22"/>
              </w:rPr>
              <w:t>CO</w:t>
            </w:r>
            <w:r w:rsidRPr="0013770D">
              <w:rPr>
                <w:rFonts w:ascii="Arial" w:hAnsi="Arial" w:cs="Arial"/>
                <w:b/>
                <w:sz w:val="22"/>
                <w:szCs w:val="22"/>
                <w:vertAlign w:val="subscript"/>
              </w:rPr>
              <w:t>2</w:t>
            </w:r>
            <w:r>
              <w:rPr>
                <w:rFonts w:ascii="Arial" w:hAnsi="Arial" w:cs="Arial"/>
                <w:b/>
                <w:sz w:val="22"/>
                <w:szCs w:val="22"/>
                <w:vertAlign w:val="subscript"/>
              </w:rPr>
              <w:t xml:space="preserve"> </w:t>
            </w:r>
            <w:r>
              <w:rPr>
                <w:rFonts w:ascii="Arial" w:hAnsi="Arial" w:cs="Arial"/>
                <w:b/>
                <w:sz w:val="22"/>
                <w:szCs w:val="22"/>
              </w:rPr>
              <w:t>(ppm)</w:t>
            </w:r>
          </w:p>
        </w:tc>
        <w:tc>
          <w:tcPr>
            <w:tcW w:w="3419" w:type="dxa"/>
          </w:tcPr>
          <w:p w14:paraId="2F7F295C" w14:textId="77777777" w:rsidR="00C47FDD" w:rsidRDefault="00C47FDD" w:rsidP="00C47FDD">
            <w:pPr>
              <w:jc w:val="center"/>
              <w:rPr>
                <w:rFonts w:ascii="Arial" w:hAnsi="Arial" w:cs="Arial"/>
                <w:b/>
                <w:sz w:val="22"/>
                <w:szCs w:val="22"/>
              </w:rPr>
            </w:pPr>
            <w:r>
              <w:rPr>
                <w:rFonts w:ascii="Arial" w:hAnsi="Arial" w:cs="Arial"/>
                <w:b/>
                <w:sz w:val="22"/>
                <w:szCs w:val="22"/>
              </w:rPr>
              <w:t>Temperature</w:t>
            </w:r>
          </w:p>
        </w:tc>
      </w:tr>
      <w:tr w:rsidR="00C47FDD" w14:paraId="45C0EC16" w14:textId="77777777" w:rsidTr="00C47FDD">
        <w:tc>
          <w:tcPr>
            <w:tcW w:w="2312" w:type="dxa"/>
          </w:tcPr>
          <w:p w14:paraId="2B2F02B8" w14:textId="77777777" w:rsidR="00C47FDD" w:rsidRPr="00D87C2C" w:rsidRDefault="00C47FDD" w:rsidP="00C47FDD">
            <w:pPr>
              <w:rPr>
                <w:rFonts w:ascii="Arial" w:hAnsi="Arial" w:cs="Arial"/>
                <w:sz w:val="28"/>
                <w:szCs w:val="28"/>
              </w:rPr>
            </w:pPr>
            <w:r w:rsidRPr="00D87C2C">
              <w:rPr>
                <w:rFonts w:ascii="Arial" w:hAnsi="Arial" w:cs="Arial"/>
                <w:sz w:val="28"/>
                <w:szCs w:val="28"/>
              </w:rPr>
              <w:t>Today</w:t>
            </w:r>
          </w:p>
        </w:tc>
        <w:tc>
          <w:tcPr>
            <w:tcW w:w="3258" w:type="dxa"/>
          </w:tcPr>
          <w:p w14:paraId="45882363" w14:textId="77777777" w:rsidR="00C47FDD" w:rsidRPr="00B174D6" w:rsidRDefault="00C47FDD" w:rsidP="00C47FDD">
            <w:pPr>
              <w:jc w:val="center"/>
              <w:rPr>
                <w:rFonts w:ascii="Arial" w:hAnsi="Arial" w:cs="Arial"/>
                <w:sz w:val="22"/>
                <w:szCs w:val="22"/>
              </w:rPr>
            </w:pPr>
          </w:p>
        </w:tc>
        <w:tc>
          <w:tcPr>
            <w:tcW w:w="3419" w:type="dxa"/>
          </w:tcPr>
          <w:p w14:paraId="12C25EF1" w14:textId="77777777" w:rsidR="00C47FDD" w:rsidRDefault="00C47FDD" w:rsidP="00C47FDD">
            <w:pPr>
              <w:rPr>
                <w:rFonts w:ascii="Arial" w:hAnsi="Arial" w:cs="Arial"/>
                <w:b/>
                <w:sz w:val="22"/>
                <w:szCs w:val="22"/>
              </w:rPr>
            </w:pPr>
          </w:p>
        </w:tc>
      </w:tr>
      <w:tr w:rsidR="00C47FDD" w14:paraId="7AE6F889" w14:textId="77777777" w:rsidTr="00C47FDD">
        <w:tc>
          <w:tcPr>
            <w:tcW w:w="2312" w:type="dxa"/>
          </w:tcPr>
          <w:p w14:paraId="152DEC19" w14:textId="77777777" w:rsidR="00C47FDD" w:rsidRPr="00D87C2C" w:rsidRDefault="00C47FDD" w:rsidP="00C47FDD">
            <w:pPr>
              <w:rPr>
                <w:rFonts w:ascii="Arial" w:hAnsi="Arial" w:cs="Arial"/>
                <w:sz w:val="28"/>
                <w:szCs w:val="28"/>
              </w:rPr>
            </w:pPr>
            <w:r w:rsidRPr="00D87C2C">
              <w:rPr>
                <w:rFonts w:ascii="Arial" w:hAnsi="Arial" w:cs="Arial"/>
                <w:sz w:val="28"/>
                <w:szCs w:val="28"/>
              </w:rPr>
              <w:t>1750</w:t>
            </w:r>
          </w:p>
        </w:tc>
        <w:tc>
          <w:tcPr>
            <w:tcW w:w="3258" w:type="dxa"/>
          </w:tcPr>
          <w:p w14:paraId="1DC74856" w14:textId="77777777" w:rsidR="00C47FDD" w:rsidRPr="00B174D6" w:rsidRDefault="00C47FDD" w:rsidP="00C47FDD">
            <w:pPr>
              <w:jc w:val="center"/>
              <w:rPr>
                <w:rFonts w:ascii="Arial" w:hAnsi="Arial" w:cs="Arial"/>
                <w:sz w:val="22"/>
                <w:szCs w:val="22"/>
              </w:rPr>
            </w:pPr>
          </w:p>
        </w:tc>
        <w:tc>
          <w:tcPr>
            <w:tcW w:w="3419" w:type="dxa"/>
          </w:tcPr>
          <w:p w14:paraId="012EC923" w14:textId="77777777" w:rsidR="00C47FDD" w:rsidRDefault="00C47FDD" w:rsidP="00C47FDD">
            <w:pPr>
              <w:rPr>
                <w:rFonts w:ascii="Arial" w:hAnsi="Arial" w:cs="Arial"/>
                <w:b/>
                <w:sz w:val="22"/>
                <w:szCs w:val="22"/>
              </w:rPr>
            </w:pPr>
          </w:p>
        </w:tc>
      </w:tr>
      <w:tr w:rsidR="00C47FDD" w14:paraId="48A3AC81" w14:textId="77777777" w:rsidTr="00C47FDD">
        <w:tc>
          <w:tcPr>
            <w:tcW w:w="2312" w:type="dxa"/>
          </w:tcPr>
          <w:p w14:paraId="09D9A226" w14:textId="77777777" w:rsidR="00C47FDD" w:rsidRPr="00D87C2C" w:rsidRDefault="00C47FDD" w:rsidP="00C47FDD">
            <w:pPr>
              <w:rPr>
                <w:rFonts w:ascii="Arial" w:hAnsi="Arial" w:cs="Arial"/>
                <w:sz w:val="28"/>
                <w:szCs w:val="28"/>
              </w:rPr>
            </w:pPr>
            <w:r w:rsidRPr="00D87C2C">
              <w:rPr>
                <w:rFonts w:ascii="Arial" w:hAnsi="Arial" w:cs="Arial"/>
                <w:sz w:val="28"/>
                <w:szCs w:val="28"/>
              </w:rPr>
              <w:t>Ice Age</w:t>
            </w:r>
          </w:p>
        </w:tc>
        <w:tc>
          <w:tcPr>
            <w:tcW w:w="3258" w:type="dxa"/>
          </w:tcPr>
          <w:p w14:paraId="7D2E4CEA" w14:textId="77777777" w:rsidR="00C47FDD" w:rsidRPr="00B174D6" w:rsidRDefault="00C47FDD" w:rsidP="00C47FDD">
            <w:pPr>
              <w:jc w:val="center"/>
              <w:rPr>
                <w:rFonts w:ascii="Arial" w:hAnsi="Arial" w:cs="Arial"/>
                <w:sz w:val="22"/>
                <w:szCs w:val="22"/>
              </w:rPr>
            </w:pPr>
          </w:p>
        </w:tc>
        <w:tc>
          <w:tcPr>
            <w:tcW w:w="3419" w:type="dxa"/>
          </w:tcPr>
          <w:p w14:paraId="7449A74A" w14:textId="77777777" w:rsidR="00C47FDD" w:rsidRDefault="00C47FDD" w:rsidP="00C47FDD">
            <w:pPr>
              <w:rPr>
                <w:rFonts w:ascii="Arial" w:hAnsi="Arial" w:cs="Arial"/>
                <w:b/>
                <w:sz w:val="22"/>
                <w:szCs w:val="22"/>
              </w:rPr>
            </w:pPr>
          </w:p>
        </w:tc>
      </w:tr>
    </w:tbl>
    <w:p w14:paraId="7B662FF7" w14:textId="77777777" w:rsidR="00C47FDD" w:rsidRDefault="00C47FDD" w:rsidP="00C47FDD">
      <w:pPr>
        <w:pStyle w:val="ListParagraph"/>
        <w:numPr>
          <w:ilvl w:val="0"/>
          <w:numId w:val="1"/>
        </w:numPr>
        <w:rPr>
          <w:rFonts w:ascii="Arial" w:hAnsi="Arial" w:cs="Arial"/>
          <w:sz w:val="22"/>
          <w:szCs w:val="22"/>
        </w:rPr>
      </w:pPr>
      <w:r>
        <w:rPr>
          <w:rFonts w:ascii="Arial" w:hAnsi="Arial" w:cs="Arial"/>
          <w:sz w:val="22"/>
          <w:szCs w:val="22"/>
        </w:rPr>
        <w:t xml:space="preserve">In the “Atmosphere during…” panel, select each time period option (Today, 1750, Ice Age) and complete the table below using the information in the “Greenhouse Gas Composition” panel: </w:t>
      </w:r>
      <w:r>
        <w:rPr>
          <w:rFonts w:ascii="Arial" w:hAnsi="Arial" w:cs="Arial"/>
          <w:sz w:val="22"/>
          <w:szCs w:val="22"/>
        </w:rPr>
        <w:br/>
      </w:r>
    </w:p>
    <w:p w14:paraId="1A4B02B4" w14:textId="77777777" w:rsidR="00C47FDD" w:rsidRDefault="00C47FDD" w:rsidP="00C47FDD">
      <w:pPr>
        <w:pStyle w:val="ListParagraph"/>
        <w:numPr>
          <w:ilvl w:val="0"/>
          <w:numId w:val="1"/>
        </w:numPr>
        <w:rPr>
          <w:rFonts w:ascii="Arial" w:hAnsi="Arial" w:cs="Arial"/>
          <w:sz w:val="22"/>
          <w:szCs w:val="22"/>
        </w:rPr>
      </w:pPr>
      <w:r>
        <w:rPr>
          <w:rFonts w:ascii="Arial" w:hAnsi="Arial" w:cs="Arial"/>
          <w:sz w:val="22"/>
          <w:szCs w:val="22"/>
        </w:rPr>
        <w:t>What do you notice in regards to the relationship between the concentration of CO</w:t>
      </w:r>
      <w:r w:rsidRPr="00D87C2C">
        <w:rPr>
          <w:rFonts w:ascii="Arial" w:hAnsi="Arial" w:cs="Arial"/>
          <w:sz w:val="22"/>
          <w:szCs w:val="22"/>
          <w:vertAlign w:val="subscript"/>
        </w:rPr>
        <w:t>2</w:t>
      </w:r>
      <w:r>
        <w:rPr>
          <w:rFonts w:ascii="Arial" w:hAnsi="Arial" w:cs="Arial"/>
          <w:sz w:val="22"/>
          <w:szCs w:val="22"/>
        </w:rPr>
        <w:t xml:space="preserve"> and the temperature? </w:t>
      </w:r>
      <w:r>
        <w:rPr>
          <w:rFonts w:ascii="Arial" w:hAnsi="Arial" w:cs="Arial"/>
          <w:sz w:val="22"/>
          <w:szCs w:val="22"/>
        </w:rPr>
        <w:br/>
      </w:r>
    </w:p>
    <w:p w14:paraId="18CF6EE7" w14:textId="0F964A59" w:rsidR="00C47FDD" w:rsidRDefault="00C47FDD" w:rsidP="00C47FDD">
      <w:pPr>
        <w:rPr>
          <w:rFonts w:ascii="Arial" w:hAnsi="Arial" w:cs="Arial"/>
          <w:sz w:val="22"/>
          <w:szCs w:val="22"/>
        </w:rPr>
      </w:pP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sidRPr="00D87C2C">
        <w:rPr>
          <w:rFonts w:ascii="Arial" w:hAnsi="Arial" w:cs="Arial"/>
          <w:sz w:val="22"/>
          <w:szCs w:val="22"/>
        </w:rPr>
        <w:t xml:space="preserve"> </w:t>
      </w:r>
      <w:r w:rsidRPr="00D87C2C">
        <w:rPr>
          <w:rFonts w:ascii="Arial" w:hAnsi="Arial" w:cs="Arial"/>
          <w:sz w:val="22"/>
          <w:szCs w:val="22"/>
        </w:rPr>
        <w:br/>
      </w:r>
      <w:r>
        <w:rPr>
          <w:rFonts w:ascii="Arial" w:hAnsi="Arial" w:cs="Arial"/>
          <w:sz w:val="22"/>
          <w:szCs w:val="22"/>
        </w:rPr>
        <w:br/>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sidRPr="00D87C2C">
        <w:rPr>
          <w:rFonts w:ascii="Arial" w:hAnsi="Arial" w:cs="Arial"/>
          <w:sz w:val="22"/>
          <w:szCs w:val="22"/>
        </w:rPr>
        <w:t xml:space="preserve"> </w:t>
      </w:r>
      <w:r w:rsidRPr="00D87C2C">
        <w:rPr>
          <w:rFonts w:ascii="Arial" w:hAnsi="Arial" w:cs="Arial"/>
          <w:sz w:val="22"/>
          <w:szCs w:val="22"/>
        </w:rPr>
        <w:br/>
      </w:r>
      <w:r>
        <w:rPr>
          <w:rFonts w:ascii="Arial" w:hAnsi="Arial" w:cs="Arial"/>
          <w:sz w:val="22"/>
          <w:szCs w:val="22"/>
        </w:rPr>
        <w:br/>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sidRPr="00D87C2C">
        <w:rPr>
          <w:rFonts w:ascii="Arial" w:hAnsi="Arial" w:cs="Arial"/>
          <w:sz w:val="22"/>
          <w:szCs w:val="22"/>
        </w:rPr>
        <w:t xml:space="preserve"> </w:t>
      </w:r>
      <w:r w:rsidRPr="00D87C2C">
        <w:rPr>
          <w:rFonts w:ascii="Arial" w:hAnsi="Arial" w:cs="Arial"/>
          <w:sz w:val="22"/>
          <w:szCs w:val="22"/>
        </w:rPr>
        <w:br/>
      </w:r>
    </w:p>
    <w:p w14:paraId="63C832EA" w14:textId="77777777" w:rsidR="00C47FDD" w:rsidRDefault="00C47FDD" w:rsidP="00C47FDD">
      <w:pPr>
        <w:pStyle w:val="ListParagraph"/>
        <w:numPr>
          <w:ilvl w:val="0"/>
          <w:numId w:val="1"/>
        </w:numPr>
        <w:rPr>
          <w:rFonts w:ascii="Arial" w:hAnsi="Arial" w:cs="Arial"/>
          <w:sz w:val="22"/>
          <w:szCs w:val="22"/>
        </w:rPr>
      </w:pPr>
      <w:r>
        <w:rPr>
          <w:rFonts w:ascii="Arial" w:hAnsi="Arial" w:cs="Arial"/>
          <w:sz w:val="22"/>
          <w:szCs w:val="22"/>
        </w:rPr>
        <w:t>Next, click on the “Photon Absorption” tab from the blue tabs in the upper left of the screen. Under the “Atmospheric Gases” panel, select CO</w:t>
      </w:r>
      <w:r w:rsidRPr="003C24BD">
        <w:rPr>
          <w:rFonts w:ascii="Arial" w:hAnsi="Arial" w:cs="Arial"/>
          <w:sz w:val="22"/>
          <w:szCs w:val="22"/>
          <w:vertAlign w:val="subscript"/>
        </w:rPr>
        <w:t>2</w:t>
      </w:r>
      <w:r>
        <w:rPr>
          <w:rFonts w:ascii="Arial" w:hAnsi="Arial" w:cs="Arial"/>
          <w:sz w:val="22"/>
          <w:szCs w:val="22"/>
        </w:rPr>
        <w:t>. On the “radiation gun” on the left-hand side of the screen, make sure that the “Infrared Photon” option is selected. Move the slider on the gun all the way to the right and observe how the infrared photons respond when they encounter the CO</w:t>
      </w:r>
      <w:r w:rsidRPr="00324BB3">
        <w:rPr>
          <w:rFonts w:ascii="Arial" w:hAnsi="Arial" w:cs="Arial"/>
          <w:sz w:val="22"/>
          <w:szCs w:val="22"/>
          <w:vertAlign w:val="subscript"/>
        </w:rPr>
        <w:t>2</w:t>
      </w:r>
      <w:r>
        <w:rPr>
          <w:rFonts w:ascii="Arial" w:hAnsi="Arial" w:cs="Arial"/>
          <w:sz w:val="22"/>
          <w:szCs w:val="22"/>
        </w:rPr>
        <w:t xml:space="preserve"> molecule. Then circle one of the options below:</w:t>
      </w:r>
      <w:r>
        <w:rPr>
          <w:rFonts w:ascii="Arial" w:hAnsi="Arial" w:cs="Arial"/>
          <w:sz w:val="22"/>
          <w:szCs w:val="22"/>
        </w:rPr>
        <w:br/>
      </w:r>
    </w:p>
    <w:p w14:paraId="1256396A" w14:textId="71E7ED81" w:rsidR="00C47FDD" w:rsidRDefault="00C47FDD" w:rsidP="00C47FDD">
      <w:pPr>
        <w:rPr>
          <w:rFonts w:ascii="Arial" w:hAnsi="Arial" w:cs="Arial"/>
          <w:sz w:val="22"/>
          <w:szCs w:val="22"/>
        </w:rPr>
      </w:pPr>
      <w:r w:rsidRPr="00324BB3">
        <w:rPr>
          <w:rFonts w:ascii="Arial" w:hAnsi="Arial" w:cs="Arial"/>
          <w:i/>
          <w:sz w:val="22"/>
          <w:szCs w:val="22"/>
        </w:rPr>
        <w:t>When</w:t>
      </w:r>
      <w:r>
        <w:rPr>
          <w:rFonts w:ascii="Arial" w:hAnsi="Arial" w:cs="Arial"/>
          <w:i/>
          <w:sz w:val="22"/>
          <w:szCs w:val="22"/>
        </w:rPr>
        <w:t xml:space="preserve"> an</w:t>
      </w:r>
      <w:r w:rsidRPr="00324BB3">
        <w:rPr>
          <w:rFonts w:ascii="Arial" w:hAnsi="Arial" w:cs="Arial"/>
          <w:i/>
          <w:sz w:val="22"/>
          <w:szCs w:val="22"/>
        </w:rPr>
        <w:t xml:space="preserve"> infrared photon</w:t>
      </w:r>
      <w:r>
        <w:rPr>
          <w:rFonts w:ascii="Arial" w:hAnsi="Arial" w:cs="Arial"/>
          <w:i/>
          <w:sz w:val="22"/>
          <w:szCs w:val="22"/>
        </w:rPr>
        <w:t xml:space="preserve"> hits</w:t>
      </w:r>
      <w:r w:rsidRPr="00324BB3">
        <w:rPr>
          <w:rFonts w:ascii="Arial" w:hAnsi="Arial" w:cs="Arial"/>
          <w:i/>
          <w:sz w:val="22"/>
          <w:szCs w:val="22"/>
        </w:rPr>
        <w:t xml:space="preserve"> </w:t>
      </w:r>
      <w:r>
        <w:rPr>
          <w:rFonts w:ascii="Arial" w:hAnsi="Arial" w:cs="Arial"/>
          <w:i/>
          <w:sz w:val="22"/>
          <w:szCs w:val="22"/>
        </w:rPr>
        <w:t>CO</w:t>
      </w:r>
      <w:r w:rsidRPr="00324BB3">
        <w:rPr>
          <w:rFonts w:ascii="Arial" w:hAnsi="Arial" w:cs="Arial"/>
          <w:i/>
          <w:sz w:val="22"/>
          <w:szCs w:val="22"/>
          <w:vertAlign w:val="subscript"/>
        </w:rPr>
        <w:t>2</w:t>
      </w:r>
      <w:r w:rsidRPr="00324BB3">
        <w:rPr>
          <w:rFonts w:ascii="Arial" w:hAnsi="Arial" w:cs="Arial"/>
          <w:i/>
          <w:sz w:val="22"/>
          <w:szCs w:val="22"/>
        </w:rPr>
        <w:t>, the photon</w:t>
      </w:r>
      <w:r>
        <w:rPr>
          <w:rFonts w:ascii="Arial" w:hAnsi="Arial" w:cs="Arial"/>
          <w:i/>
          <w:sz w:val="22"/>
          <w:szCs w:val="22"/>
        </w:rPr>
        <w:t>’</w:t>
      </w:r>
      <w:r w:rsidRPr="00324BB3">
        <w:rPr>
          <w:rFonts w:ascii="Arial" w:hAnsi="Arial" w:cs="Arial"/>
          <w:i/>
          <w:sz w:val="22"/>
          <w:szCs w:val="22"/>
        </w:rPr>
        <w:t>s</w:t>
      </w:r>
      <w:r>
        <w:rPr>
          <w:rFonts w:ascii="Arial" w:hAnsi="Arial" w:cs="Arial"/>
          <w:i/>
          <w:sz w:val="22"/>
          <w:szCs w:val="22"/>
        </w:rPr>
        <w:t xml:space="preserve"> movement is…    </w:t>
      </w:r>
      <w:r>
        <w:rPr>
          <w:rFonts w:ascii="Arial" w:hAnsi="Arial" w:cs="Arial"/>
          <w:i/>
          <w:sz w:val="22"/>
          <w:szCs w:val="22"/>
        </w:rPr>
        <w:tab/>
      </w:r>
      <w:r>
        <w:rPr>
          <w:rFonts w:ascii="Arial" w:hAnsi="Arial" w:cs="Arial"/>
          <w:b/>
          <w:sz w:val="22"/>
          <w:szCs w:val="22"/>
        </w:rPr>
        <w:t>Unchanged     Scattered</w:t>
      </w:r>
      <w:r>
        <w:rPr>
          <w:rFonts w:ascii="Arial" w:hAnsi="Arial" w:cs="Arial"/>
          <w:i/>
          <w:sz w:val="22"/>
          <w:szCs w:val="22"/>
          <w:u w:val="single"/>
        </w:rPr>
        <w:br/>
      </w:r>
    </w:p>
    <w:p w14:paraId="698F6586" w14:textId="3D36A2AB" w:rsidR="00C47FDD" w:rsidRDefault="00C47FDD" w:rsidP="00C47FDD">
      <w:pPr>
        <w:rPr>
          <w:rFonts w:ascii="Arial" w:hAnsi="Arial" w:cs="Arial"/>
          <w:sz w:val="22"/>
          <w:szCs w:val="22"/>
        </w:rPr>
      </w:pPr>
    </w:p>
    <w:p w14:paraId="740B3D8E" w14:textId="6E455CB4" w:rsidR="00C47FDD" w:rsidRDefault="00C47FDD" w:rsidP="00C47FDD">
      <w:pPr>
        <w:rPr>
          <w:rFonts w:ascii="Arial" w:hAnsi="Arial" w:cs="Arial"/>
          <w:sz w:val="22"/>
          <w:szCs w:val="22"/>
        </w:rPr>
      </w:pPr>
    </w:p>
    <w:p w14:paraId="760269C9" w14:textId="55A142B9" w:rsidR="00C47FDD" w:rsidRDefault="00C47FDD" w:rsidP="00C47FDD">
      <w:pPr>
        <w:rPr>
          <w:rFonts w:ascii="Arial" w:hAnsi="Arial" w:cs="Arial"/>
          <w:sz w:val="22"/>
          <w:szCs w:val="22"/>
        </w:rPr>
      </w:pPr>
    </w:p>
    <w:p w14:paraId="2689930B" w14:textId="06DACCB0" w:rsidR="00C47FDD" w:rsidRDefault="00C47FDD" w:rsidP="00C47FDD">
      <w:pPr>
        <w:rPr>
          <w:rFonts w:ascii="Arial" w:hAnsi="Arial" w:cs="Arial"/>
          <w:sz w:val="22"/>
          <w:szCs w:val="22"/>
        </w:rPr>
      </w:pPr>
    </w:p>
    <w:p w14:paraId="10E55B65" w14:textId="77777777" w:rsidR="00C47FDD" w:rsidRPr="00C47FDD" w:rsidRDefault="00C47FDD" w:rsidP="00C47FDD">
      <w:pPr>
        <w:pStyle w:val="ListParagraph"/>
        <w:numPr>
          <w:ilvl w:val="0"/>
          <w:numId w:val="1"/>
        </w:numPr>
        <w:rPr>
          <w:rFonts w:ascii="Arial" w:hAnsi="Arial" w:cs="Arial"/>
          <w:sz w:val="22"/>
          <w:szCs w:val="22"/>
        </w:rPr>
      </w:pPr>
      <w:r w:rsidRPr="00C47FDD">
        <w:rPr>
          <w:rFonts w:ascii="Arial" w:hAnsi="Arial" w:cs="Arial"/>
          <w:sz w:val="22"/>
          <w:szCs w:val="22"/>
        </w:rPr>
        <w:lastRenderedPageBreak/>
        <w:t>Now select the “Visible Photon” option on the gun. Make sure the slider is still adjusted so that it is all the way to the right. Observe how the visible light photons respond when they encounter the CO</w:t>
      </w:r>
      <w:r w:rsidRPr="00C47FDD">
        <w:rPr>
          <w:rFonts w:ascii="Arial" w:hAnsi="Arial" w:cs="Arial"/>
          <w:sz w:val="22"/>
          <w:szCs w:val="22"/>
          <w:vertAlign w:val="subscript"/>
        </w:rPr>
        <w:t>2</w:t>
      </w:r>
      <w:r w:rsidRPr="00C47FDD">
        <w:rPr>
          <w:rFonts w:ascii="Arial" w:hAnsi="Arial" w:cs="Arial"/>
          <w:sz w:val="22"/>
          <w:szCs w:val="22"/>
        </w:rPr>
        <w:t xml:space="preserve"> molecule. Then complete the sentence below:</w:t>
      </w:r>
      <w:r w:rsidRPr="00C47FDD">
        <w:rPr>
          <w:rFonts w:ascii="Arial" w:hAnsi="Arial" w:cs="Arial"/>
          <w:sz w:val="22"/>
          <w:szCs w:val="22"/>
        </w:rPr>
        <w:br/>
      </w:r>
    </w:p>
    <w:p w14:paraId="49EFFAE5" w14:textId="77777777" w:rsidR="00C47FDD" w:rsidRPr="00324BB3" w:rsidRDefault="00C47FDD" w:rsidP="00C47FDD">
      <w:pPr>
        <w:rPr>
          <w:rFonts w:ascii="Arial" w:hAnsi="Arial" w:cs="Arial"/>
          <w:sz w:val="22"/>
          <w:szCs w:val="22"/>
        </w:rPr>
      </w:pPr>
      <w:r w:rsidRPr="00324BB3">
        <w:rPr>
          <w:rFonts w:ascii="Arial" w:hAnsi="Arial" w:cs="Arial"/>
          <w:i/>
          <w:sz w:val="22"/>
          <w:szCs w:val="22"/>
        </w:rPr>
        <w:t>When</w:t>
      </w:r>
      <w:r>
        <w:rPr>
          <w:rFonts w:ascii="Arial" w:hAnsi="Arial" w:cs="Arial"/>
          <w:i/>
          <w:sz w:val="22"/>
          <w:szCs w:val="22"/>
        </w:rPr>
        <w:t xml:space="preserve"> a visible light </w:t>
      </w:r>
      <w:r w:rsidRPr="00324BB3">
        <w:rPr>
          <w:rFonts w:ascii="Arial" w:hAnsi="Arial" w:cs="Arial"/>
          <w:i/>
          <w:sz w:val="22"/>
          <w:szCs w:val="22"/>
        </w:rPr>
        <w:t>photon</w:t>
      </w:r>
      <w:r>
        <w:rPr>
          <w:rFonts w:ascii="Arial" w:hAnsi="Arial" w:cs="Arial"/>
          <w:i/>
          <w:sz w:val="22"/>
          <w:szCs w:val="22"/>
        </w:rPr>
        <w:t xml:space="preserve"> hits</w:t>
      </w:r>
      <w:r w:rsidRPr="00324BB3">
        <w:rPr>
          <w:rFonts w:ascii="Arial" w:hAnsi="Arial" w:cs="Arial"/>
          <w:i/>
          <w:sz w:val="22"/>
          <w:szCs w:val="22"/>
        </w:rPr>
        <w:t xml:space="preserve"> </w:t>
      </w:r>
      <w:r>
        <w:rPr>
          <w:rFonts w:ascii="Arial" w:hAnsi="Arial" w:cs="Arial"/>
          <w:i/>
          <w:sz w:val="22"/>
          <w:szCs w:val="22"/>
        </w:rPr>
        <w:t>CO</w:t>
      </w:r>
      <w:r w:rsidRPr="00324BB3">
        <w:rPr>
          <w:rFonts w:ascii="Arial" w:hAnsi="Arial" w:cs="Arial"/>
          <w:i/>
          <w:sz w:val="22"/>
          <w:szCs w:val="22"/>
          <w:vertAlign w:val="subscript"/>
        </w:rPr>
        <w:t>2</w:t>
      </w:r>
      <w:r w:rsidRPr="00324BB3">
        <w:rPr>
          <w:rFonts w:ascii="Arial" w:hAnsi="Arial" w:cs="Arial"/>
          <w:i/>
          <w:sz w:val="22"/>
          <w:szCs w:val="22"/>
        </w:rPr>
        <w:t>, the photon</w:t>
      </w:r>
      <w:r>
        <w:rPr>
          <w:rFonts w:ascii="Arial" w:hAnsi="Arial" w:cs="Arial"/>
          <w:i/>
          <w:sz w:val="22"/>
          <w:szCs w:val="22"/>
        </w:rPr>
        <w:t>’</w:t>
      </w:r>
      <w:r w:rsidRPr="00324BB3">
        <w:rPr>
          <w:rFonts w:ascii="Arial" w:hAnsi="Arial" w:cs="Arial"/>
          <w:i/>
          <w:sz w:val="22"/>
          <w:szCs w:val="22"/>
        </w:rPr>
        <w:t>s</w:t>
      </w:r>
      <w:r>
        <w:rPr>
          <w:rFonts w:ascii="Arial" w:hAnsi="Arial" w:cs="Arial"/>
          <w:i/>
          <w:sz w:val="22"/>
          <w:szCs w:val="22"/>
        </w:rPr>
        <w:t xml:space="preserve"> movement is…</w:t>
      </w:r>
      <w:r>
        <w:rPr>
          <w:rFonts w:ascii="Arial" w:hAnsi="Arial" w:cs="Arial"/>
          <w:i/>
          <w:sz w:val="22"/>
          <w:szCs w:val="22"/>
        </w:rPr>
        <w:tab/>
      </w:r>
      <w:r>
        <w:rPr>
          <w:rFonts w:ascii="Arial" w:hAnsi="Arial" w:cs="Arial"/>
          <w:b/>
          <w:sz w:val="22"/>
          <w:szCs w:val="22"/>
        </w:rPr>
        <w:t>Unchanged     Scattered</w:t>
      </w:r>
      <w:r>
        <w:rPr>
          <w:rFonts w:ascii="Arial" w:hAnsi="Arial" w:cs="Arial"/>
          <w:i/>
          <w:sz w:val="22"/>
          <w:szCs w:val="22"/>
          <w:u w:val="single"/>
        </w:rPr>
        <w:br/>
      </w:r>
    </w:p>
    <w:p w14:paraId="16790ECB" w14:textId="77777777" w:rsidR="00C47FDD" w:rsidRDefault="00C47FDD" w:rsidP="00C47FDD">
      <w:pPr>
        <w:pStyle w:val="ListParagraph"/>
        <w:numPr>
          <w:ilvl w:val="0"/>
          <w:numId w:val="1"/>
        </w:numPr>
        <w:rPr>
          <w:rFonts w:ascii="Arial" w:hAnsi="Arial" w:cs="Arial"/>
          <w:sz w:val="22"/>
          <w:szCs w:val="22"/>
        </w:rPr>
      </w:pPr>
      <w:r>
        <w:rPr>
          <w:rFonts w:ascii="Arial" w:hAnsi="Arial" w:cs="Arial"/>
          <w:sz w:val="22"/>
          <w:szCs w:val="22"/>
        </w:rPr>
        <w:t xml:space="preserve">How do your observations in this exercise relate to the Greenhouse Effect? Revisit the definition in the reading if needed. </w:t>
      </w:r>
      <w:r>
        <w:rPr>
          <w:rFonts w:ascii="Arial" w:hAnsi="Arial" w:cs="Arial"/>
          <w:sz w:val="22"/>
          <w:szCs w:val="22"/>
        </w:rPr>
        <w:br/>
      </w:r>
    </w:p>
    <w:p w14:paraId="3356E04A" w14:textId="77777777" w:rsidR="00C47FDD" w:rsidRDefault="00C47FDD" w:rsidP="00C47FDD">
      <w:pPr>
        <w:rPr>
          <w:rFonts w:ascii="Arial" w:hAnsi="Arial" w:cs="Arial"/>
          <w:sz w:val="22"/>
          <w:szCs w:val="22"/>
        </w:rPr>
      </w:pP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sidRPr="00D87C2C">
        <w:rPr>
          <w:rFonts w:ascii="Arial" w:hAnsi="Arial" w:cs="Arial"/>
          <w:sz w:val="22"/>
          <w:szCs w:val="22"/>
        </w:rPr>
        <w:t xml:space="preserve"> </w:t>
      </w:r>
      <w:r w:rsidRPr="00D87C2C">
        <w:rPr>
          <w:rFonts w:ascii="Arial" w:hAnsi="Arial" w:cs="Arial"/>
          <w:sz w:val="22"/>
          <w:szCs w:val="22"/>
        </w:rPr>
        <w:br/>
      </w:r>
      <w:r>
        <w:rPr>
          <w:rFonts w:ascii="Arial" w:hAnsi="Arial" w:cs="Arial"/>
          <w:sz w:val="22"/>
          <w:szCs w:val="22"/>
        </w:rPr>
        <w:br/>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sidRPr="00D87C2C">
        <w:rPr>
          <w:rFonts w:ascii="Arial" w:hAnsi="Arial" w:cs="Arial"/>
          <w:sz w:val="22"/>
          <w:szCs w:val="22"/>
        </w:rPr>
        <w:t xml:space="preserve"> </w:t>
      </w:r>
    </w:p>
    <w:p w14:paraId="3D392EEE" w14:textId="4A62353A" w:rsidR="00C47FDD" w:rsidRPr="00324BB3" w:rsidRDefault="00C47FDD" w:rsidP="00C47FDD">
      <w:pPr>
        <w:rPr>
          <w:rFonts w:ascii="Arial" w:hAnsi="Arial" w:cs="Arial"/>
          <w:sz w:val="22"/>
          <w:szCs w:val="22"/>
        </w:rPr>
      </w:pPr>
      <w:r>
        <w:rPr>
          <w:rFonts w:ascii="Arial" w:hAnsi="Arial" w:cs="Arial"/>
          <w:sz w:val="22"/>
          <w:szCs w:val="22"/>
        </w:rPr>
        <w:br/>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sidRPr="00D87C2C">
        <w:rPr>
          <w:rFonts w:ascii="Arial" w:hAnsi="Arial" w:cs="Arial"/>
          <w:sz w:val="22"/>
          <w:szCs w:val="22"/>
        </w:rPr>
        <w:t xml:space="preserve"> </w:t>
      </w:r>
      <w:r w:rsidRPr="00D87C2C">
        <w:rPr>
          <w:rFonts w:ascii="Arial" w:hAnsi="Arial" w:cs="Arial"/>
          <w:sz w:val="22"/>
          <w:szCs w:val="22"/>
        </w:rPr>
        <w:br/>
      </w:r>
    </w:p>
    <w:p w14:paraId="55CA283E" w14:textId="77777777" w:rsidR="00C47FDD" w:rsidRPr="007F67F4" w:rsidRDefault="00C47FDD" w:rsidP="00C47FDD">
      <w:pPr>
        <w:pStyle w:val="ListParagraph"/>
        <w:numPr>
          <w:ilvl w:val="0"/>
          <w:numId w:val="1"/>
        </w:numPr>
        <w:rPr>
          <w:rFonts w:ascii="Arial" w:hAnsi="Arial" w:cs="Arial"/>
          <w:sz w:val="22"/>
          <w:szCs w:val="22"/>
        </w:rPr>
      </w:pPr>
      <w:r w:rsidRPr="007F67F4">
        <w:rPr>
          <w:rFonts w:ascii="Arial" w:hAnsi="Arial" w:cs="Arial"/>
          <w:sz w:val="22"/>
          <w:szCs w:val="22"/>
        </w:rPr>
        <w:t xml:space="preserve">Next, </w:t>
      </w:r>
      <w:r>
        <w:rPr>
          <w:rFonts w:ascii="Arial" w:hAnsi="Arial" w:cs="Arial"/>
          <w:sz w:val="22"/>
          <w:szCs w:val="22"/>
        </w:rPr>
        <w:t>select N</w:t>
      </w:r>
      <w:r w:rsidRPr="007F67F4">
        <w:rPr>
          <w:rFonts w:ascii="Arial" w:hAnsi="Arial" w:cs="Arial"/>
          <w:sz w:val="22"/>
          <w:szCs w:val="22"/>
          <w:vertAlign w:val="subscript"/>
        </w:rPr>
        <w:t>2</w:t>
      </w:r>
      <w:r>
        <w:rPr>
          <w:rFonts w:ascii="Arial" w:hAnsi="Arial" w:cs="Arial"/>
          <w:sz w:val="22"/>
          <w:szCs w:val="22"/>
        </w:rPr>
        <w:t xml:space="preserve"> under</w:t>
      </w:r>
      <w:r w:rsidRPr="007F67F4">
        <w:rPr>
          <w:rFonts w:ascii="Arial" w:hAnsi="Arial" w:cs="Arial"/>
          <w:sz w:val="22"/>
          <w:szCs w:val="22"/>
        </w:rPr>
        <w:t xml:space="preserve"> the “Atmospheric Gases” panel. </w:t>
      </w:r>
      <w:r>
        <w:rPr>
          <w:rFonts w:ascii="Arial" w:hAnsi="Arial" w:cs="Arial"/>
          <w:sz w:val="22"/>
          <w:szCs w:val="22"/>
        </w:rPr>
        <w:t>Select</w:t>
      </w:r>
      <w:r w:rsidRPr="007F67F4">
        <w:rPr>
          <w:rFonts w:ascii="Arial" w:hAnsi="Arial" w:cs="Arial"/>
          <w:sz w:val="22"/>
          <w:szCs w:val="22"/>
        </w:rPr>
        <w:t xml:space="preserve"> the “Infrared Photon” option </w:t>
      </w:r>
      <w:r>
        <w:rPr>
          <w:rFonts w:ascii="Arial" w:hAnsi="Arial" w:cs="Arial"/>
          <w:sz w:val="22"/>
          <w:szCs w:val="22"/>
        </w:rPr>
        <w:t>on the gun</w:t>
      </w:r>
      <w:r w:rsidRPr="007F67F4">
        <w:rPr>
          <w:rFonts w:ascii="Arial" w:hAnsi="Arial" w:cs="Arial"/>
          <w:sz w:val="22"/>
          <w:szCs w:val="22"/>
        </w:rPr>
        <w:t>. Move the slider on the gun all the way to the right</w:t>
      </w:r>
      <w:r>
        <w:rPr>
          <w:rFonts w:ascii="Arial" w:hAnsi="Arial" w:cs="Arial"/>
          <w:sz w:val="22"/>
          <w:szCs w:val="22"/>
        </w:rPr>
        <w:t xml:space="preserve">. </w:t>
      </w:r>
      <w:r w:rsidRPr="007F67F4">
        <w:rPr>
          <w:rFonts w:ascii="Arial" w:hAnsi="Arial" w:cs="Arial"/>
          <w:sz w:val="22"/>
          <w:szCs w:val="22"/>
        </w:rPr>
        <w:t>Then complete the sentence below:</w:t>
      </w:r>
      <w:r w:rsidRPr="007F67F4">
        <w:rPr>
          <w:rFonts w:ascii="Arial" w:hAnsi="Arial" w:cs="Arial"/>
          <w:sz w:val="22"/>
          <w:szCs w:val="22"/>
        </w:rPr>
        <w:br/>
      </w:r>
    </w:p>
    <w:p w14:paraId="4776ACD0" w14:textId="77777777" w:rsidR="00C47FDD" w:rsidRPr="00324BB3" w:rsidRDefault="00C47FDD" w:rsidP="00C47FDD">
      <w:pPr>
        <w:rPr>
          <w:rFonts w:ascii="Arial" w:hAnsi="Arial" w:cs="Arial"/>
          <w:sz w:val="22"/>
          <w:szCs w:val="22"/>
        </w:rPr>
      </w:pPr>
      <w:r w:rsidRPr="00324BB3">
        <w:rPr>
          <w:rFonts w:ascii="Arial" w:hAnsi="Arial" w:cs="Arial"/>
          <w:i/>
          <w:sz w:val="22"/>
          <w:szCs w:val="22"/>
        </w:rPr>
        <w:t>When</w:t>
      </w:r>
      <w:r>
        <w:rPr>
          <w:rFonts w:ascii="Arial" w:hAnsi="Arial" w:cs="Arial"/>
          <w:i/>
          <w:sz w:val="22"/>
          <w:szCs w:val="22"/>
        </w:rPr>
        <w:t xml:space="preserve"> an</w:t>
      </w:r>
      <w:r w:rsidRPr="00324BB3">
        <w:rPr>
          <w:rFonts w:ascii="Arial" w:hAnsi="Arial" w:cs="Arial"/>
          <w:i/>
          <w:sz w:val="22"/>
          <w:szCs w:val="22"/>
        </w:rPr>
        <w:t xml:space="preserve"> infrared photon</w:t>
      </w:r>
      <w:r>
        <w:rPr>
          <w:rFonts w:ascii="Arial" w:hAnsi="Arial" w:cs="Arial"/>
          <w:i/>
          <w:sz w:val="22"/>
          <w:szCs w:val="22"/>
        </w:rPr>
        <w:t xml:space="preserve"> hits</w:t>
      </w:r>
      <w:r w:rsidRPr="00324BB3">
        <w:rPr>
          <w:rFonts w:ascii="Arial" w:hAnsi="Arial" w:cs="Arial"/>
          <w:i/>
          <w:sz w:val="22"/>
          <w:szCs w:val="22"/>
        </w:rPr>
        <w:t xml:space="preserve"> </w:t>
      </w:r>
      <w:r>
        <w:rPr>
          <w:rFonts w:ascii="Arial" w:hAnsi="Arial" w:cs="Arial"/>
          <w:i/>
          <w:sz w:val="22"/>
          <w:szCs w:val="22"/>
        </w:rPr>
        <w:t>N</w:t>
      </w:r>
      <w:r w:rsidRPr="00324BB3">
        <w:rPr>
          <w:rFonts w:ascii="Arial" w:hAnsi="Arial" w:cs="Arial"/>
          <w:i/>
          <w:sz w:val="22"/>
          <w:szCs w:val="22"/>
          <w:vertAlign w:val="subscript"/>
        </w:rPr>
        <w:t>2</w:t>
      </w:r>
      <w:r w:rsidRPr="00324BB3">
        <w:rPr>
          <w:rFonts w:ascii="Arial" w:hAnsi="Arial" w:cs="Arial"/>
          <w:i/>
          <w:sz w:val="22"/>
          <w:szCs w:val="22"/>
        </w:rPr>
        <w:t>, the photon</w:t>
      </w:r>
      <w:r>
        <w:rPr>
          <w:rFonts w:ascii="Arial" w:hAnsi="Arial" w:cs="Arial"/>
          <w:i/>
          <w:sz w:val="22"/>
          <w:szCs w:val="22"/>
        </w:rPr>
        <w:t>’</w:t>
      </w:r>
      <w:r w:rsidRPr="00324BB3">
        <w:rPr>
          <w:rFonts w:ascii="Arial" w:hAnsi="Arial" w:cs="Arial"/>
          <w:i/>
          <w:sz w:val="22"/>
          <w:szCs w:val="22"/>
        </w:rPr>
        <w:t>s</w:t>
      </w:r>
      <w:r>
        <w:rPr>
          <w:rFonts w:ascii="Arial" w:hAnsi="Arial" w:cs="Arial"/>
          <w:i/>
          <w:sz w:val="22"/>
          <w:szCs w:val="22"/>
        </w:rPr>
        <w:t xml:space="preserve"> movement is…    </w:t>
      </w:r>
      <w:r>
        <w:rPr>
          <w:rFonts w:ascii="Arial" w:hAnsi="Arial" w:cs="Arial"/>
          <w:i/>
          <w:sz w:val="22"/>
          <w:szCs w:val="22"/>
        </w:rPr>
        <w:tab/>
      </w:r>
      <w:r>
        <w:rPr>
          <w:rFonts w:ascii="Arial" w:hAnsi="Arial" w:cs="Arial"/>
          <w:b/>
          <w:sz w:val="22"/>
          <w:szCs w:val="22"/>
        </w:rPr>
        <w:t>Unchanged     Scattered</w:t>
      </w:r>
      <w:r>
        <w:rPr>
          <w:rFonts w:ascii="Arial" w:hAnsi="Arial" w:cs="Arial"/>
          <w:i/>
          <w:sz w:val="22"/>
          <w:szCs w:val="22"/>
          <w:u w:val="single"/>
        </w:rPr>
        <w:br/>
      </w:r>
    </w:p>
    <w:p w14:paraId="2ED07CAF" w14:textId="77777777" w:rsidR="00C47FDD" w:rsidRPr="00324BB3" w:rsidRDefault="00C47FDD" w:rsidP="00C47FDD">
      <w:pPr>
        <w:pStyle w:val="ListParagraph"/>
        <w:numPr>
          <w:ilvl w:val="0"/>
          <w:numId w:val="1"/>
        </w:numPr>
        <w:rPr>
          <w:rFonts w:ascii="Arial" w:hAnsi="Arial" w:cs="Arial"/>
          <w:sz w:val="22"/>
          <w:szCs w:val="22"/>
        </w:rPr>
      </w:pPr>
      <w:r w:rsidRPr="00324BB3">
        <w:rPr>
          <w:rFonts w:ascii="Arial" w:hAnsi="Arial" w:cs="Arial"/>
          <w:sz w:val="22"/>
          <w:szCs w:val="22"/>
        </w:rPr>
        <w:t xml:space="preserve">Now select the “Visible Photon” option on the gun. Make sure the slider is still adjusted so that it is all the way to the right. Observe how the visible light photons respond when they encounter the </w:t>
      </w:r>
      <w:r>
        <w:rPr>
          <w:rFonts w:ascii="Arial" w:hAnsi="Arial" w:cs="Arial"/>
          <w:sz w:val="22"/>
          <w:szCs w:val="22"/>
        </w:rPr>
        <w:t>N</w:t>
      </w:r>
      <w:r w:rsidRPr="00324BB3">
        <w:rPr>
          <w:rFonts w:ascii="Arial" w:hAnsi="Arial" w:cs="Arial"/>
          <w:sz w:val="22"/>
          <w:szCs w:val="22"/>
          <w:vertAlign w:val="subscript"/>
        </w:rPr>
        <w:t>2</w:t>
      </w:r>
      <w:r w:rsidRPr="00324BB3">
        <w:rPr>
          <w:rFonts w:ascii="Arial" w:hAnsi="Arial" w:cs="Arial"/>
          <w:sz w:val="22"/>
          <w:szCs w:val="22"/>
        </w:rPr>
        <w:t xml:space="preserve"> molecule. Then complete the sentence below:</w:t>
      </w:r>
      <w:r w:rsidRPr="00324BB3">
        <w:rPr>
          <w:rFonts w:ascii="Arial" w:hAnsi="Arial" w:cs="Arial"/>
          <w:sz w:val="22"/>
          <w:szCs w:val="22"/>
        </w:rPr>
        <w:br/>
      </w:r>
    </w:p>
    <w:p w14:paraId="0F4C063E" w14:textId="77777777" w:rsidR="00C47FDD" w:rsidRPr="00324BB3" w:rsidRDefault="00C47FDD" w:rsidP="00C47FDD">
      <w:pPr>
        <w:rPr>
          <w:rFonts w:ascii="Arial" w:hAnsi="Arial" w:cs="Arial"/>
          <w:sz w:val="22"/>
          <w:szCs w:val="22"/>
        </w:rPr>
      </w:pPr>
      <w:r w:rsidRPr="00324BB3">
        <w:rPr>
          <w:rFonts w:ascii="Arial" w:hAnsi="Arial" w:cs="Arial"/>
          <w:i/>
          <w:sz w:val="22"/>
          <w:szCs w:val="22"/>
        </w:rPr>
        <w:t>When</w:t>
      </w:r>
      <w:r>
        <w:rPr>
          <w:rFonts w:ascii="Arial" w:hAnsi="Arial" w:cs="Arial"/>
          <w:i/>
          <w:sz w:val="22"/>
          <w:szCs w:val="22"/>
        </w:rPr>
        <w:t xml:space="preserve"> a visible light </w:t>
      </w:r>
      <w:r w:rsidRPr="00324BB3">
        <w:rPr>
          <w:rFonts w:ascii="Arial" w:hAnsi="Arial" w:cs="Arial"/>
          <w:i/>
          <w:sz w:val="22"/>
          <w:szCs w:val="22"/>
        </w:rPr>
        <w:t>photon</w:t>
      </w:r>
      <w:r>
        <w:rPr>
          <w:rFonts w:ascii="Arial" w:hAnsi="Arial" w:cs="Arial"/>
          <w:i/>
          <w:sz w:val="22"/>
          <w:szCs w:val="22"/>
        </w:rPr>
        <w:t xml:space="preserve"> hits</w:t>
      </w:r>
      <w:r w:rsidRPr="00324BB3">
        <w:rPr>
          <w:rFonts w:ascii="Arial" w:hAnsi="Arial" w:cs="Arial"/>
          <w:i/>
          <w:sz w:val="22"/>
          <w:szCs w:val="22"/>
        </w:rPr>
        <w:t xml:space="preserve"> </w:t>
      </w:r>
      <w:r>
        <w:rPr>
          <w:rFonts w:ascii="Arial" w:hAnsi="Arial" w:cs="Arial"/>
          <w:i/>
          <w:sz w:val="22"/>
          <w:szCs w:val="22"/>
        </w:rPr>
        <w:t>N</w:t>
      </w:r>
      <w:r w:rsidRPr="00324BB3">
        <w:rPr>
          <w:rFonts w:ascii="Arial" w:hAnsi="Arial" w:cs="Arial"/>
          <w:i/>
          <w:sz w:val="22"/>
          <w:szCs w:val="22"/>
          <w:vertAlign w:val="subscript"/>
        </w:rPr>
        <w:t>2</w:t>
      </w:r>
      <w:r w:rsidRPr="00324BB3">
        <w:rPr>
          <w:rFonts w:ascii="Arial" w:hAnsi="Arial" w:cs="Arial"/>
          <w:i/>
          <w:sz w:val="22"/>
          <w:szCs w:val="22"/>
        </w:rPr>
        <w:t>, the photon</w:t>
      </w:r>
      <w:r>
        <w:rPr>
          <w:rFonts w:ascii="Arial" w:hAnsi="Arial" w:cs="Arial"/>
          <w:i/>
          <w:sz w:val="22"/>
          <w:szCs w:val="22"/>
        </w:rPr>
        <w:t>’</w:t>
      </w:r>
      <w:r w:rsidRPr="00324BB3">
        <w:rPr>
          <w:rFonts w:ascii="Arial" w:hAnsi="Arial" w:cs="Arial"/>
          <w:i/>
          <w:sz w:val="22"/>
          <w:szCs w:val="22"/>
        </w:rPr>
        <w:t>s</w:t>
      </w:r>
      <w:r>
        <w:rPr>
          <w:rFonts w:ascii="Arial" w:hAnsi="Arial" w:cs="Arial"/>
          <w:i/>
          <w:sz w:val="22"/>
          <w:szCs w:val="22"/>
        </w:rPr>
        <w:t xml:space="preserve"> movement is…    </w:t>
      </w:r>
      <w:r>
        <w:rPr>
          <w:rFonts w:ascii="Arial" w:hAnsi="Arial" w:cs="Arial"/>
          <w:i/>
          <w:sz w:val="22"/>
          <w:szCs w:val="22"/>
        </w:rPr>
        <w:tab/>
      </w:r>
      <w:r>
        <w:rPr>
          <w:rFonts w:ascii="Arial" w:hAnsi="Arial" w:cs="Arial"/>
          <w:b/>
          <w:sz w:val="22"/>
          <w:szCs w:val="22"/>
        </w:rPr>
        <w:t>Unchanged     Scattered</w:t>
      </w:r>
      <w:r>
        <w:rPr>
          <w:rFonts w:ascii="Arial" w:hAnsi="Arial" w:cs="Arial"/>
          <w:i/>
          <w:sz w:val="22"/>
          <w:szCs w:val="22"/>
          <w:u w:val="single"/>
        </w:rPr>
        <w:br/>
      </w:r>
    </w:p>
    <w:p w14:paraId="09F4E52B" w14:textId="77777777" w:rsidR="00AB2970" w:rsidRPr="00AB2970" w:rsidRDefault="00AB2970" w:rsidP="00AB2970">
      <w:pPr>
        <w:pStyle w:val="ListParagraph"/>
        <w:numPr>
          <w:ilvl w:val="0"/>
          <w:numId w:val="1"/>
        </w:numPr>
        <w:rPr>
          <w:rFonts w:ascii="Arial" w:hAnsi="Arial" w:cs="Arial"/>
          <w:sz w:val="22"/>
          <w:szCs w:val="22"/>
        </w:rPr>
      </w:pPr>
      <w:r w:rsidRPr="00AB2970">
        <w:rPr>
          <w:rFonts w:ascii="Arial" w:hAnsi="Arial" w:cs="Arial"/>
          <w:sz w:val="22"/>
          <w:szCs w:val="22"/>
        </w:rPr>
        <w:t>How do you think that carbon dioxide affects the Earth’s temperature?</w:t>
      </w:r>
    </w:p>
    <w:p w14:paraId="729822A1" w14:textId="06ADFC08" w:rsidR="00C47FDD" w:rsidRPr="00AB2970" w:rsidRDefault="00C47FDD" w:rsidP="00AB2970">
      <w:pPr>
        <w:rPr>
          <w:rFonts w:ascii="Arial" w:hAnsi="Arial" w:cs="Arial"/>
          <w:sz w:val="22"/>
          <w:szCs w:val="22"/>
        </w:rPr>
      </w:pPr>
      <w:r w:rsidRPr="00AB2970">
        <w:rPr>
          <w:rFonts w:ascii="Arial" w:hAnsi="Arial" w:cs="Arial"/>
          <w:sz w:val="22"/>
          <w:szCs w:val="22"/>
        </w:rPr>
        <w:t xml:space="preserve"> </w:t>
      </w:r>
    </w:p>
    <w:p w14:paraId="643B3991" w14:textId="77777777" w:rsidR="00C47FDD" w:rsidRDefault="00C47FDD" w:rsidP="00C47FDD">
      <w:pPr>
        <w:rPr>
          <w:rFonts w:ascii="Arial" w:hAnsi="Arial" w:cs="Arial"/>
          <w:sz w:val="22"/>
          <w:szCs w:val="22"/>
        </w:rPr>
      </w:pP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sidRPr="00D87C2C">
        <w:rPr>
          <w:rFonts w:ascii="Arial" w:hAnsi="Arial" w:cs="Arial"/>
          <w:sz w:val="22"/>
          <w:szCs w:val="22"/>
        </w:rPr>
        <w:t xml:space="preserve"> </w:t>
      </w:r>
      <w:r w:rsidRPr="00D87C2C">
        <w:rPr>
          <w:rFonts w:ascii="Arial" w:hAnsi="Arial" w:cs="Arial"/>
          <w:sz w:val="22"/>
          <w:szCs w:val="22"/>
        </w:rPr>
        <w:br/>
      </w:r>
      <w:r>
        <w:rPr>
          <w:rFonts w:ascii="Arial" w:hAnsi="Arial" w:cs="Arial"/>
          <w:sz w:val="22"/>
          <w:szCs w:val="22"/>
        </w:rPr>
        <w:br/>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sidRPr="00D87C2C">
        <w:rPr>
          <w:rFonts w:ascii="Arial" w:hAnsi="Arial" w:cs="Arial"/>
          <w:sz w:val="22"/>
          <w:szCs w:val="22"/>
        </w:rPr>
        <w:t xml:space="preserve"> </w:t>
      </w:r>
    </w:p>
    <w:p w14:paraId="51757DD6" w14:textId="1BF0C3EB" w:rsidR="00C47FDD" w:rsidRPr="00324BB3" w:rsidRDefault="00C47FDD" w:rsidP="00C47FDD">
      <w:pPr>
        <w:rPr>
          <w:rFonts w:ascii="Arial" w:hAnsi="Arial" w:cs="Arial"/>
          <w:sz w:val="22"/>
          <w:szCs w:val="22"/>
        </w:rPr>
      </w:pPr>
      <w:r>
        <w:rPr>
          <w:rFonts w:ascii="Arial" w:hAnsi="Arial" w:cs="Arial"/>
          <w:sz w:val="22"/>
          <w:szCs w:val="22"/>
        </w:rPr>
        <w:br/>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sidRPr="00EE7F0F">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sidRPr="00D87C2C">
        <w:rPr>
          <w:rFonts w:ascii="Arial" w:hAnsi="Arial" w:cs="Arial"/>
          <w:sz w:val="22"/>
          <w:szCs w:val="22"/>
        </w:rPr>
        <w:t xml:space="preserve"> </w:t>
      </w:r>
      <w:r w:rsidRPr="00D87C2C">
        <w:rPr>
          <w:rFonts w:ascii="Arial" w:hAnsi="Arial" w:cs="Arial"/>
          <w:sz w:val="22"/>
          <w:szCs w:val="22"/>
        </w:rPr>
        <w:br/>
      </w:r>
    </w:p>
    <w:p w14:paraId="791434F9" w14:textId="7CA6A1FE" w:rsidR="00C47FDD" w:rsidRPr="00C47FDD" w:rsidRDefault="00C47FDD">
      <w:pPr>
        <w:rPr>
          <w:rFonts w:ascii="Arial" w:hAnsi="Arial" w:cs="Arial"/>
          <w:sz w:val="22"/>
          <w:szCs w:val="22"/>
        </w:rPr>
      </w:pPr>
      <w:bookmarkStart w:id="0" w:name="_GoBack"/>
      <w:bookmarkEnd w:id="0"/>
    </w:p>
    <w:sectPr w:rsidR="00C47FDD" w:rsidRPr="00C47FDD" w:rsidSect="00271D8A">
      <w:headerReference w:type="default" r:id="rId8"/>
      <w:footerReference w:type="default" r:id="rId9"/>
      <w:headerReference w:type="first" r:id="rId10"/>
      <w:footerReference w:type="first" r:id="rId11"/>
      <w:pgSz w:w="12240" w:h="15840"/>
      <w:pgMar w:top="630" w:right="1440" w:bottom="72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A8079" w14:textId="77777777" w:rsidR="00935BE5" w:rsidRDefault="00935BE5">
      <w:r>
        <w:separator/>
      </w:r>
    </w:p>
  </w:endnote>
  <w:endnote w:type="continuationSeparator" w:id="0">
    <w:p w14:paraId="75D04FD2" w14:textId="77777777" w:rsidR="00935BE5" w:rsidRDefault="00935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altName w:val="Calibri"/>
    <w:panose1 w:val="020F0502020204030204"/>
    <w:charset w:val="00"/>
    <w:family w:val="swiss"/>
    <w:pitch w:val="variable"/>
    <w:sig w:usb0="A00002EF" w:usb1="4000207B" w:usb2="00000000" w:usb3="00000000" w:csb0="0000009F" w:csb1="00000000"/>
  </w:font>
  <w:font w:name="Helvetica Neue">
    <w:panose1 w:val="02000503000000020004"/>
    <w:charset w:val="00"/>
    <w:family w:val="auto"/>
    <w:pitch w:val="variable"/>
    <w:sig w:usb0="E50002FF" w:usb1="500079DB" w:usb2="00000010" w:usb3="00000000" w:csb0="00000001" w:csb1="00000000"/>
  </w:font>
  <w:font w:name="New York">
    <w:altName w:val="Tahoma"/>
    <w:panose1 w:val="020B0604020202020204"/>
    <w:charset w:val="4D"/>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BC6DD" w14:textId="2E3836E6" w:rsidR="00271D8A" w:rsidRPr="00FD24EB" w:rsidRDefault="00C47FDD" w:rsidP="00271D8A">
    <w:pPr>
      <w:pStyle w:val="Footer"/>
      <w:jc w:val="right"/>
      <w:rPr>
        <w:rFonts w:ascii="Arial" w:hAnsi="Arial" w:cs="Arial"/>
        <w:i/>
        <w:color w:val="000000" w:themeColor="text1"/>
        <w:sz w:val="16"/>
        <w:szCs w:val="16"/>
      </w:rPr>
    </w:pPr>
    <w:r w:rsidRPr="00FD24EB">
      <w:rPr>
        <w:rFonts w:ascii="Arial" w:hAnsi="Arial" w:cs="Arial"/>
        <w:i/>
        <w:color w:val="000000" w:themeColor="text1"/>
        <w:sz w:val="16"/>
        <w:szCs w:val="16"/>
      </w:rPr>
      <w:t>Human Energy Systems Unit, Activity 3.</w:t>
    </w:r>
    <w:r w:rsidR="00463F8B" w:rsidRPr="00FD24EB">
      <w:rPr>
        <w:rFonts w:ascii="Arial" w:hAnsi="Arial" w:cs="Arial"/>
        <w:i/>
        <w:color w:val="000000" w:themeColor="text1"/>
        <w:sz w:val="16"/>
        <w:szCs w:val="16"/>
      </w:rPr>
      <w:t>2</w:t>
    </w:r>
  </w:p>
  <w:p w14:paraId="3BA9072B" w14:textId="77777777" w:rsidR="003079E5" w:rsidRPr="00FD24EB" w:rsidRDefault="00C47FDD" w:rsidP="00271D8A">
    <w:pPr>
      <w:pStyle w:val="Footer"/>
      <w:jc w:val="right"/>
      <w:rPr>
        <w:rFonts w:ascii="Arial" w:hAnsi="Arial" w:cs="Arial"/>
        <w:color w:val="000000" w:themeColor="text1"/>
        <w:sz w:val="16"/>
        <w:szCs w:val="16"/>
      </w:rPr>
    </w:pPr>
    <w:r w:rsidRPr="00FD24EB">
      <w:rPr>
        <w:rFonts w:ascii="Arial" w:hAnsi="Arial" w:cs="Arial"/>
        <w:color w:val="000000" w:themeColor="text1"/>
        <w:sz w:val="16"/>
        <w:szCs w:val="16"/>
      </w:rPr>
      <w:fldChar w:fldCharType="begin"/>
    </w:r>
    <w:r w:rsidRPr="00FD24EB">
      <w:rPr>
        <w:rFonts w:ascii="Arial" w:hAnsi="Arial" w:cs="Arial"/>
        <w:color w:val="000000" w:themeColor="text1"/>
        <w:sz w:val="16"/>
        <w:szCs w:val="16"/>
      </w:rPr>
      <w:instrText xml:space="preserve"> PAGE  \* MERGEFORMAT </w:instrText>
    </w:r>
    <w:r w:rsidRPr="00FD24EB">
      <w:rPr>
        <w:rFonts w:ascii="Arial" w:hAnsi="Arial" w:cs="Arial"/>
        <w:color w:val="000000" w:themeColor="text1"/>
        <w:sz w:val="16"/>
        <w:szCs w:val="16"/>
      </w:rPr>
      <w:fldChar w:fldCharType="separate"/>
    </w:r>
    <w:r w:rsidRPr="00FD24EB">
      <w:rPr>
        <w:rFonts w:ascii="Arial" w:hAnsi="Arial" w:cs="Arial"/>
        <w:noProof/>
        <w:color w:val="000000" w:themeColor="text1"/>
        <w:sz w:val="16"/>
        <w:szCs w:val="16"/>
      </w:rPr>
      <w:t>2</w:t>
    </w:r>
    <w:r w:rsidRPr="00FD24EB">
      <w:rPr>
        <w:rFonts w:ascii="Arial" w:hAnsi="Arial" w:cs="Arial"/>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1C25E" w14:textId="77777777" w:rsidR="00271D8A" w:rsidRPr="00FD24EB" w:rsidRDefault="00C47FDD" w:rsidP="00271D8A">
    <w:pPr>
      <w:pStyle w:val="Footer"/>
      <w:jc w:val="right"/>
      <w:rPr>
        <w:rFonts w:ascii="Arial" w:hAnsi="Arial" w:cs="Arial"/>
        <w:i/>
        <w:color w:val="000000" w:themeColor="text1"/>
        <w:sz w:val="16"/>
        <w:szCs w:val="16"/>
      </w:rPr>
    </w:pPr>
    <w:r w:rsidRPr="00FD24EB">
      <w:rPr>
        <w:rFonts w:ascii="Arial" w:hAnsi="Arial" w:cs="Arial"/>
        <w:i/>
        <w:noProof/>
        <w:color w:val="000000" w:themeColor="text1"/>
      </w:rPr>
      <w:drawing>
        <wp:anchor distT="0" distB="0" distL="114300" distR="114300" simplePos="0" relativeHeight="251659264" behindDoc="0" locked="0" layoutInCell="1" allowOverlap="1" wp14:anchorId="793CEFF4" wp14:editId="31CE61AC">
          <wp:simplePos x="0" y="0"/>
          <wp:positionH relativeFrom="margin">
            <wp:posOffset>0</wp:posOffset>
          </wp:positionH>
          <wp:positionV relativeFrom="paragraph">
            <wp:posOffset>0</wp:posOffset>
          </wp:positionV>
          <wp:extent cx="1596602" cy="362136"/>
          <wp:effectExtent l="0" t="0" r="3810" b="0"/>
          <wp:wrapNone/>
          <wp:docPr id="16" name="Picture 16"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FD24EB">
      <w:rPr>
        <w:rFonts w:ascii="Arial" w:hAnsi="Arial" w:cs="Arial"/>
        <w:i/>
        <w:color w:val="000000" w:themeColor="text1"/>
        <w:sz w:val="16"/>
        <w:szCs w:val="16"/>
      </w:rPr>
      <w:t xml:space="preserve"> Human Energy Systems Unit, Activity 3.2</w:t>
    </w:r>
  </w:p>
  <w:p w14:paraId="4FAA857C" w14:textId="2A7B4BF2" w:rsidR="00271D8A" w:rsidRPr="00FD24EB" w:rsidRDefault="00C47FDD" w:rsidP="00271D8A">
    <w:pPr>
      <w:pStyle w:val="Footer"/>
      <w:jc w:val="right"/>
      <w:rPr>
        <w:rFonts w:ascii="Arial" w:hAnsi="Arial" w:cs="Arial"/>
        <w:i/>
        <w:color w:val="000000" w:themeColor="text1"/>
        <w:sz w:val="16"/>
        <w:szCs w:val="16"/>
      </w:rPr>
    </w:pPr>
    <w:r w:rsidRPr="00FD24EB">
      <w:rPr>
        <w:rFonts w:ascii="Arial" w:hAnsi="Arial" w:cs="Arial"/>
        <w:i/>
        <w:color w:val="000000" w:themeColor="text1"/>
        <w:sz w:val="16"/>
        <w:szCs w:val="16"/>
      </w:rPr>
      <w:t>Carbon: Transformations in Matter and Energy 201</w:t>
    </w:r>
    <w:r w:rsidR="00FD24EB">
      <w:rPr>
        <w:rFonts w:ascii="Arial" w:hAnsi="Arial" w:cs="Arial"/>
        <w:i/>
        <w:color w:val="000000" w:themeColor="text1"/>
        <w:sz w:val="16"/>
        <w:szCs w:val="16"/>
      </w:rPr>
      <w:t>9</w:t>
    </w:r>
  </w:p>
  <w:p w14:paraId="5BCFD11E" w14:textId="77777777" w:rsidR="003079E5" w:rsidRPr="00FD24EB" w:rsidRDefault="00C47FDD" w:rsidP="00271D8A">
    <w:pPr>
      <w:pStyle w:val="Footer"/>
      <w:tabs>
        <w:tab w:val="clear" w:pos="4320"/>
        <w:tab w:val="clear" w:pos="8640"/>
        <w:tab w:val="left" w:pos="8160"/>
      </w:tabs>
      <w:jc w:val="right"/>
      <w:rPr>
        <w:rFonts w:ascii="Arial" w:hAnsi="Arial" w:cs="Arial"/>
        <w:color w:val="000000" w:themeColor="text1"/>
      </w:rPr>
    </w:pPr>
    <w:r w:rsidRPr="00FD24EB">
      <w:rPr>
        <w:rFonts w:ascii="Arial" w:hAnsi="Arial" w:cs="Arial"/>
        <w:i/>
        <w:color w:val="000000" w:themeColor="text1"/>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F4F3A" w14:textId="77777777" w:rsidR="00935BE5" w:rsidRDefault="00935BE5">
      <w:r>
        <w:separator/>
      </w:r>
    </w:p>
  </w:footnote>
  <w:footnote w:type="continuationSeparator" w:id="0">
    <w:p w14:paraId="15A17672" w14:textId="77777777" w:rsidR="00935BE5" w:rsidRDefault="00935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E9CEC" w14:textId="77777777" w:rsidR="003079E5" w:rsidRDefault="00935BE5" w:rsidP="005645CB">
    <w:pPr>
      <w:pStyle w:val="Header"/>
    </w:pPr>
  </w:p>
  <w:p w14:paraId="4696FBDA" w14:textId="77777777" w:rsidR="003079E5" w:rsidRPr="005645CB" w:rsidRDefault="00935BE5" w:rsidP="005645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345C8" w14:textId="77777777" w:rsidR="003079E5" w:rsidRDefault="00935BE5">
    <w:pPr>
      <w:pStyle w:val="Header"/>
    </w:pPr>
  </w:p>
  <w:p w14:paraId="4F18E3A5" w14:textId="77777777" w:rsidR="003079E5" w:rsidRDefault="00935B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6C71"/>
    <w:multiLevelType w:val="hybridMultilevel"/>
    <w:tmpl w:val="E31EA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FB7C4F"/>
    <w:multiLevelType w:val="hybridMultilevel"/>
    <w:tmpl w:val="E56E5FA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24973A1"/>
    <w:multiLevelType w:val="hybridMultilevel"/>
    <w:tmpl w:val="81B09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190596"/>
    <w:multiLevelType w:val="hybridMultilevel"/>
    <w:tmpl w:val="E1366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FDD"/>
    <w:rsid w:val="000265BA"/>
    <w:rsid w:val="00040671"/>
    <w:rsid w:val="00070632"/>
    <w:rsid w:val="000836BE"/>
    <w:rsid w:val="00093018"/>
    <w:rsid w:val="000A22FC"/>
    <w:rsid w:val="000B4696"/>
    <w:rsid w:val="000E5207"/>
    <w:rsid w:val="000E661F"/>
    <w:rsid w:val="000F23AA"/>
    <w:rsid w:val="00136B8F"/>
    <w:rsid w:val="001A31A2"/>
    <w:rsid w:val="00240D6A"/>
    <w:rsid w:val="002927E7"/>
    <w:rsid w:val="002B3A35"/>
    <w:rsid w:val="003165A4"/>
    <w:rsid w:val="003310D5"/>
    <w:rsid w:val="00374B73"/>
    <w:rsid w:val="00376262"/>
    <w:rsid w:val="00412CFF"/>
    <w:rsid w:val="004566C3"/>
    <w:rsid w:val="004600D8"/>
    <w:rsid w:val="00463F8B"/>
    <w:rsid w:val="0048642A"/>
    <w:rsid w:val="005215DC"/>
    <w:rsid w:val="00575AFA"/>
    <w:rsid w:val="005C4DE3"/>
    <w:rsid w:val="005F4566"/>
    <w:rsid w:val="006218AC"/>
    <w:rsid w:val="00626624"/>
    <w:rsid w:val="00634CB5"/>
    <w:rsid w:val="00644C51"/>
    <w:rsid w:val="00756EE2"/>
    <w:rsid w:val="007E2FBF"/>
    <w:rsid w:val="007F1D6E"/>
    <w:rsid w:val="0081524C"/>
    <w:rsid w:val="008502C0"/>
    <w:rsid w:val="00856BE3"/>
    <w:rsid w:val="008713B7"/>
    <w:rsid w:val="00871AE5"/>
    <w:rsid w:val="008F6903"/>
    <w:rsid w:val="009132FE"/>
    <w:rsid w:val="00935BE5"/>
    <w:rsid w:val="00946B16"/>
    <w:rsid w:val="009935EC"/>
    <w:rsid w:val="009F2C98"/>
    <w:rsid w:val="00A1269A"/>
    <w:rsid w:val="00A277CC"/>
    <w:rsid w:val="00A316FA"/>
    <w:rsid w:val="00A94B6E"/>
    <w:rsid w:val="00AA6951"/>
    <w:rsid w:val="00AB2970"/>
    <w:rsid w:val="00AC7C31"/>
    <w:rsid w:val="00B244F4"/>
    <w:rsid w:val="00B75642"/>
    <w:rsid w:val="00BA05E6"/>
    <w:rsid w:val="00BC4D12"/>
    <w:rsid w:val="00C32D88"/>
    <w:rsid w:val="00C47FDD"/>
    <w:rsid w:val="00C742F7"/>
    <w:rsid w:val="00CC33F1"/>
    <w:rsid w:val="00D126B3"/>
    <w:rsid w:val="00D276EE"/>
    <w:rsid w:val="00D35970"/>
    <w:rsid w:val="00D52500"/>
    <w:rsid w:val="00D57A13"/>
    <w:rsid w:val="00D630DA"/>
    <w:rsid w:val="00DB6F17"/>
    <w:rsid w:val="00DB7115"/>
    <w:rsid w:val="00DD57DE"/>
    <w:rsid w:val="00E14952"/>
    <w:rsid w:val="00E4441E"/>
    <w:rsid w:val="00E87428"/>
    <w:rsid w:val="00F06E35"/>
    <w:rsid w:val="00F15556"/>
    <w:rsid w:val="00F2619B"/>
    <w:rsid w:val="00F53A82"/>
    <w:rsid w:val="00F8070E"/>
    <w:rsid w:val="00FB0672"/>
    <w:rsid w:val="00FD24EB"/>
    <w:rsid w:val="00FE09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496C3"/>
  <w14:defaultImageDpi w14:val="32767"/>
  <w15:chartTrackingRefBased/>
  <w15:docId w15:val="{A1B27604-01C7-2148-BC25-6BC329F0D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
    <w:qFormat/>
    <w:rsid w:val="00C47FDD"/>
    <w:rPr>
      <w:rFonts w:ascii="Helvetica Neue" w:eastAsia="Times New Roman" w:hAnsi="Helvetica Neue" w:cs="Times New Roman"/>
      <w:szCs w:val="20"/>
    </w:rPr>
  </w:style>
  <w:style w:type="paragraph" w:styleId="Heading1">
    <w:name w:val="heading 1"/>
    <w:aliases w:val="h1"/>
    <w:basedOn w:val="Normal"/>
    <w:next w:val="Normal"/>
    <w:link w:val="Heading1Char"/>
    <w:uiPriority w:val="9"/>
    <w:qFormat/>
    <w:rsid w:val="00C47FDD"/>
    <w:pPr>
      <w:keepNext/>
      <w:spacing w:before="120" w:after="240"/>
      <w:jc w:val="center"/>
      <w:outlineLvl w:val="0"/>
    </w:pPr>
    <w:rPr>
      <w:b/>
      <w:kern w:val="28"/>
      <w:sz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rsid w:val="00C47FDD"/>
    <w:rPr>
      <w:rFonts w:ascii="Helvetica Neue" w:eastAsia="Times New Roman" w:hAnsi="Helvetica Neue" w:cs="Times New Roman"/>
      <w:b/>
      <w:kern w:val="28"/>
      <w:sz w:val="36"/>
      <w:szCs w:val="20"/>
    </w:rPr>
  </w:style>
  <w:style w:type="paragraph" w:styleId="Footer">
    <w:name w:val="footer"/>
    <w:basedOn w:val="Normal"/>
    <w:link w:val="FooterChar"/>
    <w:rsid w:val="00C47FDD"/>
    <w:pPr>
      <w:tabs>
        <w:tab w:val="center" w:pos="4320"/>
        <w:tab w:val="right" w:pos="8640"/>
      </w:tabs>
    </w:pPr>
  </w:style>
  <w:style w:type="character" w:customStyle="1" w:styleId="FooterChar">
    <w:name w:val="Footer Char"/>
    <w:basedOn w:val="DefaultParagraphFont"/>
    <w:link w:val="Footer"/>
    <w:rsid w:val="00C47FDD"/>
    <w:rPr>
      <w:rFonts w:ascii="Helvetica Neue" w:eastAsia="Times New Roman" w:hAnsi="Helvetica Neue" w:cs="Times New Roman"/>
      <w:szCs w:val="20"/>
    </w:rPr>
  </w:style>
  <w:style w:type="paragraph" w:styleId="Header">
    <w:name w:val="header"/>
    <w:basedOn w:val="Normal"/>
    <w:link w:val="HeaderChar"/>
    <w:rsid w:val="00C47FDD"/>
    <w:pPr>
      <w:tabs>
        <w:tab w:val="center" w:pos="4320"/>
        <w:tab w:val="right" w:pos="8640"/>
      </w:tabs>
    </w:pPr>
    <w:rPr>
      <w:sz w:val="20"/>
    </w:rPr>
  </w:style>
  <w:style w:type="character" w:customStyle="1" w:styleId="HeaderChar">
    <w:name w:val="Header Char"/>
    <w:basedOn w:val="DefaultParagraphFont"/>
    <w:link w:val="Header"/>
    <w:rsid w:val="00C47FDD"/>
    <w:rPr>
      <w:rFonts w:ascii="Helvetica Neue" w:eastAsia="Times New Roman" w:hAnsi="Helvetica Neue" w:cs="Times New Roman"/>
      <w:sz w:val="20"/>
      <w:szCs w:val="20"/>
    </w:rPr>
  </w:style>
  <w:style w:type="table" w:styleId="TableGrid">
    <w:name w:val="Table Grid"/>
    <w:basedOn w:val="TableNormal"/>
    <w:uiPriority w:val="59"/>
    <w:rsid w:val="00C47FDD"/>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47FDD"/>
    <w:pPr>
      <w:ind w:left="720"/>
      <w:contextualSpacing/>
    </w:pPr>
  </w:style>
  <w:style w:type="character" w:styleId="CommentReference">
    <w:name w:val="annotation reference"/>
    <w:uiPriority w:val="99"/>
    <w:rsid w:val="00C47FDD"/>
    <w:rPr>
      <w:sz w:val="18"/>
      <w:szCs w:val="18"/>
    </w:rPr>
  </w:style>
  <w:style w:type="paragraph" w:styleId="CommentText">
    <w:name w:val="annotation text"/>
    <w:basedOn w:val="Normal"/>
    <w:link w:val="CommentTextChar"/>
    <w:uiPriority w:val="99"/>
    <w:rsid w:val="00C47FDD"/>
    <w:pPr>
      <w:widowControl w:val="0"/>
      <w:jc w:val="both"/>
    </w:pPr>
    <w:rPr>
      <w:rFonts w:ascii="Times New Roman" w:eastAsia="SimSun" w:hAnsi="Times New Roman"/>
      <w:kern w:val="2"/>
      <w:sz w:val="22"/>
      <w:lang w:eastAsia="zh-CN"/>
    </w:rPr>
  </w:style>
  <w:style w:type="character" w:customStyle="1" w:styleId="CommentTextChar">
    <w:name w:val="Comment Text Char"/>
    <w:basedOn w:val="DefaultParagraphFont"/>
    <w:link w:val="CommentText"/>
    <w:uiPriority w:val="99"/>
    <w:rsid w:val="00C47FDD"/>
    <w:rPr>
      <w:rFonts w:ascii="Times New Roman" w:eastAsia="SimSun" w:hAnsi="Times New Roman" w:cs="Times New Roman"/>
      <w:kern w:val="2"/>
      <w:sz w:val="22"/>
      <w:szCs w:val="20"/>
      <w:lang w:eastAsia="zh-CN"/>
    </w:rPr>
  </w:style>
  <w:style w:type="paragraph" w:styleId="BalloonText">
    <w:name w:val="Balloon Text"/>
    <w:basedOn w:val="Normal"/>
    <w:link w:val="BalloonTextChar"/>
    <w:uiPriority w:val="99"/>
    <w:semiHidden/>
    <w:unhideWhenUsed/>
    <w:rsid w:val="00C47FDD"/>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C47FDD"/>
    <w:rPr>
      <w:rFonts w:ascii="Times New Roman" w:eastAsia="Times New Roman" w:hAnsi="Times New Roman" w:cs="Times New Roman"/>
      <w:sz w:val="18"/>
      <w:szCs w:val="18"/>
    </w:rPr>
  </w:style>
  <w:style w:type="character" w:styleId="Hyperlink">
    <w:name w:val="Hyperlink"/>
    <w:basedOn w:val="DefaultParagraphFont"/>
    <w:uiPriority w:val="99"/>
    <w:rsid w:val="000706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het.colorado.edu/en/simulation/greenhous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694</Words>
  <Characters>3958</Characters>
  <Application>Microsoft Office Word</Application>
  <DocSecurity>0</DocSecurity>
  <Lines>32</Lines>
  <Paragraphs>9</Paragraphs>
  <ScaleCrop>false</ScaleCrop>
  <Company/>
  <LinksUpToDate>false</LinksUpToDate>
  <CharactersWithSpaces>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Edwards, Kirsten Diane</dc:creator>
  <cp:keywords/>
  <dc:description/>
  <cp:lastModifiedBy>Andy Anderson</cp:lastModifiedBy>
  <cp:revision>6</cp:revision>
  <dcterms:created xsi:type="dcterms:W3CDTF">2018-10-24T14:21:00Z</dcterms:created>
  <dcterms:modified xsi:type="dcterms:W3CDTF">2020-01-30T12:10:00Z</dcterms:modified>
</cp:coreProperties>
</file>